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6D198" w14:textId="1439A3B6" w:rsidR="00530A57" w:rsidRPr="005A0613" w:rsidRDefault="00B46AA9" w:rsidP="00E86B8D">
      <w:pPr>
        <w:pStyle w:val="ListNumber"/>
        <w:numPr>
          <w:ilvl w:val="0"/>
          <w:numId w:val="0"/>
        </w:numPr>
        <w:rPr>
          <w:rFonts w:eastAsiaTheme="majorEastAsia" w:cstheme="majorBidi"/>
          <w:bCs/>
          <w:color w:val="008ABA" w:themeColor="accent1"/>
          <w:sz w:val="36"/>
          <w:szCs w:val="32"/>
        </w:rPr>
      </w:pPr>
      <w:r>
        <w:rPr>
          <w:color w:val="008ABA" w:themeColor="accent1"/>
          <w:sz w:val="36"/>
        </w:rPr>
        <w:t>Examen des conditions d’emploi du PROE : Questionnaire pour les principales parties prenantes</w:t>
      </w:r>
    </w:p>
    <w:p w14:paraId="0F12DA82" w14:textId="77777777" w:rsidR="00E86B8D" w:rsidRPr="005A0613" w:rsidRDefault="00E86B8D" w:rsidP="00E86B8D">
      <w:pPr>
        <w:pStyle w:val="ListNumber"/>
        <w:numPr>
          <w:ilvl w:val="0"/>
          <w:numId w:val="0"/>
        </w:numPr>
        <w:rPr>
          <w:lang w:val="en-US"/>
        </w:rPr>
      </w:pPr>
    </w:p>
    <w:p w14:paraId="61555FF4" w14:textId="7F17CCC4" w:rsidR="00E86B8D" w:rsidRPr="005A0613" w:rsidRDefault="00531A27" w:rsidP="00E86B8D">
      <w:pPr>
        <w:pStyle w:val="ListNumber"/>
        <w:numPr>
          <w:ilvl w:val="0"/>
          <w:numId w:val="0"/>
        </w:numPr>
      </w:pPr>
      <w:r>
        <w:rPr>
          <w:caps/>
          <w:color w:val="008ABA" w:themeColor="accent1"/>
          <w:sz w:val="24"/>
        </w:rPr>
        <w:t xml:space="preserve">Portée du projet selon l’appel d’offres : </w:t>
      </w:r>
    </w:p>
    <w:p w14:paraId="234EEC5C" w14:textId="77777777" w:rsidR="00E86B8D" w:rsidRDefault="00E86B8D" w:rsidP="00E86B8D">
      <w:pPr>
        <w:pStyle w:val="ListNumber"/>
        <w:numPr>
          <w:ilvl w:val="0"/>
          <w:numId w:val="0"/>
        </w:numPr>
        <w:rPr>
          <w:lang w:val="en-US"/>
        </w:rPr>
      </w:pPr>
    </w:p>
    <w:p w14:paraId="25CE3B4C" w14:textId="2049553F" w:rsidR="00E86B8D" w:rsidRDefault="00E86B8D" w:rsidP="00E86B8D">
      <w:pPr>
        <w:pStyle w:val="ListNumber"/>
        <w:numPr>
          <w:ilvl w:val="0"/>
          <w:numId w:val="32"/>
        </w:numPr>
      </w:pPr>
      <w:r>
        <w:rPr>
          <w:rStyle w:val="normaltextrun"/>
          <w:color w:val="000000"/>
          <w:shd w:val="clear" w:color="auto" w:fill="FFFFFF"/>
        </w:rPr>
        <w:t>Le Plan stratégique 2017-2026 du PROE souligne la nécessité de renforcer et de réorienter les systèmes, les compétences et les capacités institutionnelles du Secrétariat afin d’aider ses Membres à obtenir des résultats probants. L’Objectif organisationnel 5 : « le PROE peut compter sur un groupe de personnes dotées des dispositions, des connaissances et des compétences qui lui permettront de concrétiser sa vision régionale commune », ainsi que la stratégie du Secrétariat en matière de personnel, mettent l’accent sur les personnes qui constituent le PROE, et qui en sont dès lors la ressource la plus importante.</w:t>
      </w:r>
      <w:r>
        <w:rPr>
          <w:rStyle w:val="eop"/>
          <w:color w:val="000000"/>
          <w:shd w:val="clear" w:color="auto" w:fill="FFFFFF"/>
        </w:rPr>
        <w:t> </w:t>
      </w:r>
    </w:p>
    <w:p w14:paraId="73C59D16" w14:textId="77777777" w:rsidR="00E86B8D" w:rsidRDefault="00E86B8D" w:rsidP="00E86B8D">
      <w:pPr>
        <w:pStyle w:val="ListNumber"/>
        <w:numPr>
          <w:ilvl w:val="0"/>
          <w:numId w:val="0"/>
        </w:numPr>
        <w:rPr>
          <w:lang w:val="en-US"/>
        </w:rPr>
      </w:pPr>
    </w:p>
    <w:p w14:paraId="7F2843F5" w14:textId="77777777" w:rsidR="00E86B8D" w:rsidRPr="00303DD2" w:rsidRDefault="00E86B8D" w:rsidP="00E86B8D">
      <w:pPr>
        <w:pStyle w:val="ListNumber"/>
        <w:numPr>
          <w:ilvl w:val="0"/>
          <w:numId w:val="32"/>
        </w:numPr>
        <w:rPr>
          <w:rStyle w:val="eop"/>
        </w:rPr>
      </w:pPr>
      <w:r>
        <w:rPr>
          <w:rStyle w:val="normaltextrun"/>
          <w:color w:val="000000"/>
          <w:shd w:val="clear" w:color="auto" w:fill="FFFFFF"/>
        </w:rPr>
        <w:t>En septembre 2019, le Conseil d’administration du PROE a approuvé le recrutement, par le Secrétariat, d’un consultant ou d’une consultante indépendant·e qualifié·e afin d’évaluer son système de rémunération (y compris les conditions générales pour le personnel), afin d’en assurer la compétitivité sur les marchés du travail locaux et internationaux.</w:t>
      </w:r>
      <w:r>
        <w:rPr>
          <w:rStyle w:val="eop"/>
          <w:color w:val="000000"/>
          <w:shd w:val="clear" w:color="auto" w:fill="FFFFFF"/>
        </w:rPr>
        <w:t> </w:t>
      </w:r>
    </w:p>
    <w:p w14:paraId="46C40EA8" w14:textId="77777777" w:rsidR="00E86B8D" w:rsidRDefault="00E86B8D" w:rsidP="00E86B8D">
      <w:pPr>
        <w:pStyle w:val="ListParagraph"/>
        <w:rPr>
          <w:lang w:val="en-US"/>
        </w:rPr>
      </w:pPr>
    </w:p>
    <w:p w14:paraId="6A731839" w14:textId="66A2BFFF" w:rsidR="00E86B8D" w:rsidRPr="00303DD2" w:rsidRDefault="00E86B8D" w:rsidP="00E86B8D">
      <w:pPr>
        <w:pStyle w:val="ListNumber"/>
        <w:numPr>
          <w:ilvl w:val="0"/>
          <w:numId w:val="32"/>
        </w:numPr>
        <w:rPr>
          <w:rStyle w:val="eop"/>
        </w:rPr>
      </w:pPr>
      <w:r>
        <w:rPr>
          <w:rStyle w:val="normaltextrun"/>
          <w:color w:val="000000"/>
          <w:shd w:val="clear" w:color="auto" w:fill="FFFFFF"/>
        </w:rPr>
        <w:t>Une évaluation indépendante détaillée du système de rémunération actuel a été réalisée en 2021. Le rapport d’évaluation, intitulé « 2021 Project Report : Review of SPREP Remuneration System including Staff Terms and Conditions » (Rapport de projet 2021 : Évaluation du système de rémunération du PROE, notamment les conditions générales pour le personnel), porte exclusivement le marché international de l’emploi, sans tenir compte des références traditionnelles du marché du CORP. Un Groupe de travail composé de Membres a été créé en 2021 pour étudier ce rapport. </w:t>
      </w:r>
      <w:r>
        <w:rPr>
          <w:rStyle w:val="eop"/>
          <w:color w:val="000000"/>
          <w:shd w:val="clear" w:color="auto" w:fill="FFFFFF"/>
        </w:rPr>
        <w:t> </w:t>
      </w:r>
    </w:p>
    <w:p w14:paraId="5C7530B3" w14:textId="77777777" w:rsidR="00E86B8D" w:rsidRDefault="00E86B8D" w:rsidP="00E86B8D">
      <w:pPr>
        <w:pStyle w:val="ListParagraph"/>
        <w:rPr>
          <w:lang w:val="en-US"/>
        </w:rPr>
      </w:pPr>
    </w:p>
    <w:p w14:paraId="16DA35BF" w14:textId="0CAC7C2C" w:rsidR="00E86B8D" w:rsidRDefault="00E86B8D" w:rsidP="00383542">
      <w:pPr>
        <w:pStyle w:val="ListNumber"/>
        <w:numPr>
          <w:ilvl w:val="0"/>
          <w:numId w:val="0"/>
        </w:numPr>
      </w:pPr>
      <w:r>
        <w:t>Strategic Pay a été mandaté pour réviser le travail effectué dans le cadre du point 3 ci-dessus, afin de mener une analyse approfondie en vue d’enrichir ce corpus de connaissances et de clarifier et de hiérarchiser les actions à soumettre au Groupe de travail des Membres.</w:t>
      </w:r>
    </w:p>
    <w:p w14:paraId="4C4C9762" w14:textId="77777777" w:rsidR="00E86B8D" w:rsidRDefault="00E86B8D" w:rsidP="00E86B8D">
      <w:pPr>
        <w:pStyle w:val="ListNumber"/>
        <w:numPr>
          <w:ilvl w:val="0"/>
          <w:numId w:val="0"/>
        </w:numPr>
        <w:ind w:left="340" w:hanging="340"/>
        <w:rPr>
          <w:lang w:val="en-US"/>
        </w:rPr>
      </w:pPr>
    </w:p>
    <w:p w14:paraId="315870E1" w14:textId="77777777" w:rsidR="00E86B8D" w:rsidRPr="006D1BB4" w:rsidRDefault="00E86B8D" w:rsidP="00DC66D2">
      <w:pPr>
        <w:pStyle w:val="Heading3"/>
        <w:rPr>
          <w:b/>
          <w:bCs/>
          <w:color w:val="5F6163" w:themeColor="accent2" w:themeShade="BF"/>
        </w:rPr>
      </w:pPr>
      <w:r>
        <w:rPr>
          <w:b/>
          <w:color w:val="5F6163" w:themeColor="accent2" w:themeShade="BF"/>
        </w:rPr>
        <w:t>Question 1 : Observations générales</w:t>
      </w:r>
    </w:p>
    <w:p w14:paraId="5836CFB5" w14:textId="77777777" w:rsidR="005E2004" w:rsidRPr="005E2004" w:rsidRDefault="005E2004" w:rsidP="005E2004">
      <w:pPr>
        <w:rPr>
          <w:lang w:val="en-US"/>
        </w:rPr>
      </w:pPr>
    </w:p>
    <w:p w14:paraId="7D5A8071" w14:textId="3C2E5B8D" w:rsidR="00E86B8D" w:rsidRDefault="00E86B8D" w:rsidP="00383542">
      <w:pPr>
        <w:pStyle w:val="ListNumber"/>
        <w:numPr>
          <w:ilvl w:val="0"/>
          <w:numId w:val="0"/>
        </w:numPr>
      </w:pPr>
      <w:r>
        <w:t>Compte tenu du contexte présenté ci-dessus et de l’attention que nous portons au système de rémunération et aux conditions d’emploi du PROE, quels sont, selon vous, les principaux sujets de préoccupation ?</w:t>
      </w:r>
    </w:p>
    <w:p w14:paraId="13FE7B78" w14:textId="77777777" w:rsidR="00E86B8D" w:rsidRDefault="00E86B8D" w:rsidP="00E86B8D">
      <w:pPr>
        <w:pStyle w:val="ListNumber"/>
        <w:numPr>
          <w:ilvl w:val="0"/>
          <w:numId w:val="0"/>
        </w:numPr>
        <w:ind w:left="340" w:hanging="340"/>
        <w:rPr>
          <w:lang w:val="en-US"/>
        </w:rPr>
      </w:pPr>
    </w:p>
    <w:tbl>
      <w:tblPr>
        <w:tblpPr w:leftFromText="180" w:rightFromText="180" w:vertAnchor="text" w:horzAnchor="margin"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961A04" w:rsidRPr="00041C1C" w14:paraId="0D69C4E0" w14:textId="77777777" w:rsidTr="00961A04">
        <w:trPr>
          <w:trHeight w:val="2686"/>
        </w:trPr>
        <w:tc>
          <w:tcPr>
            <w:tcW w:w="9243" w:type="dxa"/>
          </w:tcPr>
          <w:p w14:paraId="225408A7" w14:textId="77777777" w:rsidR="00961A04" w:rsidRPr="00041C1C" w:rsidRDefault="00961A04" w:rsidP="00961A04">
            <w:pPr>
              <w:widowControl w:val="0"/>
              <w:jc w:val="both"/>
              <w:rPr>
                <w:rFonts w:cs="Arial"/>
                <w:sz w:val="18"/>
                <w:szCs w:val="18"/>
              </w:rPr>
            </w:pPr>
          </w:p>
          <w:p w14:paraId="0CDCAD50" w14:textId="4F177E8D" w:rsidR="00961A04" w:rsidRPr="00A67D08" w:rsidRDefault="00961A04" w:rsidP="00961A04">
            <w:pPr>
              <w:pStyle w:val="ListBullet"/>
              <w:keepLines w:val="0"/>
              <w:spacing w:after="80"/>
            </w:pPr>
          </w:p>
          <w:p w14:paraId="08F183D9" w14:textId="77777777" w:rsidR="00961A04" w:rsidRDefault="00961A04" w:rsidP="00961A04">
            <w:pPr>
              <w:pStyle w:val="ListBullet"/>
              <w:keepLines w:val="0"/>
              <w:spacing w:after="80"/>
            </w:pPr>
            <w:r>
              <w:t xml:space="preserve">  </w:t>
            </w:r>
          </w:p>
          <w:p w14:paraId="345BCEA2" w14:textId="77777777" w:rsidR="00961A04" w:rsidRDefault="00961A04" w:rsidP="00961A04">
            <w:pPr>
              <w:pStyle w:val="ListBullet"/>
              <w:keepLines w:val="0"/>
              <w:spacing w:after="80"/>
            </w:pPr>
            <w:r>
              <w:t xml:space="preserve">   </w:t>
            </w:r>
          </w:p>
          <w:p w14:paraId="4112FC89" w14:textId="77777777" w:rsidR="00961A04" w:rsidRDefault="00961A04" w:rsidP="00961A04">
            <w:pPr>
              <w:pStyle w:val="ListBullet"/>
              <w:keepLines w:val="0"/>
              <w:spacing w:after="80"/>
            </w:pPr>
            <w:r>
              <w:t xml:space="preserve">    </w:t>
            </w:r>
          </w:p>
          <w:p w14:paraId="106EEBE3" w14:textId="77777777" w:rsidR="00961A04" w:rsidRDefault="00961A04" w:rsidP="00961A04">
            <w:pPr>
              <w:pStyle w:val="ListBullet"/>
              <w:keepLines w:val="0"/>
              <w:spacing w:after="80"/>
            </w:pPr>
            <w:r>
              <w:t xml:space="preserve">    </w:t>
            </w:r>
          </w:p>
          <w:p w14:paraId="0A5C2E52" w14:textId="77777777" w:rsidR="00961A04" w:rsidRPr="00C348ED" w:rsidRDefault="00961A04" w:rsidP="00961A04">
            <w:pPr>
              <w:pStyle w:val="ListBullet"/>
              <w:keepLines w:val="0"/>
              <w:spacing w:after="80"/>
              <w:rPr>
                <w:rFonts w:ascii="Times New Roman" w:hAnsi="Times New Roman"/>
              </w:rPr>
            </w:pPr>
          </w:p>
        </w:tc>
      </w:tr>
    </w:tbl>
    <w:p w14:paraId="23FB5BC7" w14:textId="77777777" w:rsidR="00FF317B" w:rsidRDefault="00FF317B" w:rsidP="00FF317B">
      <w:pPr>
        <w:pStyle w:val="ListNumber"/>
        <w:numPr>
          <w:ilvl w:val="0"/>
          <w:numId w:val="0"/>
        </w:numPr>
        <w:ind w:left="340" w:hanging="340"/>
        <w:rPr>
          <w:lang w:val="en-US"/>
        </w:rPr>
      </w:pPr>
    </w:p>
    <w:p w14:paraId="61D89495" w14:textId="257FAE40" w:rsidR="00383542" w:rsidRDefault="00383542">
      <w:pPr>
        <w:keepLines w:val="0"/>
      </w:pPr>
      <w:r>
        <w:br w:type="page"/>
      </w:r>
    </w:p>
    <w:p w14:paraId="4CC8F7A9" w14:textId="3BF3735A" w:rsidR="00E86B8D" w:rsidRDefault="00AE405D" w:rsidP="00E86B8D">
      <w:pPr>
        <w:pStyle w:val="ListNumber"/>
        <w:numPr>
          <w:ilvl w:val="0"/>
          <w:numId w:val="0"/>
        </w:numPr>
        <w:ind w:left="340" w:hanging="340"/>
      </w:pPr>
      <w:r>
        <w:rPr>
          <w:b/>
          <w:color w:val="5F6163" w:themeColor="accent2" w:themeShade="BF"/>
          <w:sz w:val="24"/>
        </w:rPr>
        <w:lastRenderedPageBreak/>
        <w:t>Question 2 : Domaines prioritaires</w:t>
      </w:r>
    </w:p>
    <w:p w14:paraId="54D1FEF0" w14:textId="77777777" w:rsidR="00E86B8D" w:rsidRDefault="00E86B8D" w:rsidP="00E86B8D">
      <w:pPr>
        <w:pStyle w:val="ListNumber"/>
        <w:numPr>
          <w:ilvl w:val="0"/>
          <w:numId w:val="0"/>
        </w:numPr>
        <w:ind w:left="340" w:hanging="340"/>
        <w:rPr>
          <w:lang w:val="en-US"/>
        </w:rPr>
      </w:pPr>
    </w:p>
    <w:p w14:paraId="172E1049" w14:textId="12CE9CC8" w:rsidR="00E86B8D" w:rsidRDefault="00E86B8D" w:rsidP="00E86B8D">
      <w:pPr>
        <w:pStyle w:val="ListNumber"/>
        <w:numPr>
          <w:ilvl w:val="0"/>
          <w:numId w:val="0"/>
        </w:numPr>
        <w:ind w:left="340" w:hanging="340"/>
      </w:pPr>
      <w:r>
        <w:t>Quels seraient les domaines prioritaires à traiter ? Vous pouvez vous référer aux points ci-dessus ou à d’autres domaines.</w:t>
      </w:r>
    </w:p>
    <w:p w14:paraId="34763BE0" w14:textId="77777777" w:rsidR="00961A04" w:rsidRDefault="00961A04" w:rsidP="00961A04">
      <w:pPr>
        <w:pStyle w:val="ListNumber"/>
        <w:numPr>
          <w:ilvl w:val="0"/>
          <w:numId w:val="0"/>
        </w:numPr>
        <w:ind w:left="340" w:hanging="340"/>
        <w:rPr>
          <w:lang w:val="en-US"/>
        </w:rPr>
      </w:pPr>
    </w:p>
    <w:tbl>
      <w:tblPr>
        <w:tblpPr w:leftFromText="180" w:rightFromText="180" w:vertAnchor="text" w:horzAnchor="margin"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961A04" w:rsidRPr="00041C1C" w14:paraId="49045785" w14:textId="77777777" w:rsidTr="009E5E01">
        <w:trPr>
          <w:trHeight w:val="2686"/>
        </w:trPr>
        <w:tc>
          <w:tcPr>
            <w:tcW w:w="9243" w:type="dxa"/>
          </w:tcPr>
          <w:p w14:paraId="36E3BD84" w14:textId="77777777" w:rsidR="00961A04" w:rsidRPr="00041C1C" w:rsidRDefault="00961A04" w:rsidP="009E5E01">
            <w:pPr>
              <w:widowControl w:val="0"/>
              <w:jc w:val="both"/>
              <w:rPr>
                <w:rFonts w:cs="Arial"/>
                <w:sz w:val="18"/>
                <w:szCs w:val="18"/>
              </w:rPr>
            </w:pPr>
          </w:p>
          <w:p w14:paraId="59EA532F" w14:textId="77777777" w:rsidR="00961A04" w:rsidRPr="00A67D08" w:rsidRDefault="00961A04" w:rsidP="009E5E01">
            <w:pPr>
              <w:pStyle w:val="ListBullet"/>
              <w:keepLines w:val="0"/>
              <w:spacing w:after="80"/>
            </w:pPr>
            <w:r>
              <w:t xml:space="preserve">       </w:t>
            </w:r>
          </w:p>
          <w:p w14:paraId="0D8610F0" w14:textId="77777777" w:rsidR="00961A04" w:rsidRDefault="00961A04" w:rsidP="009E5E01">
            <w:pPr>
              <w:pStyle w:val="ListBullet"/>
              <w:keepLines w:val="0"/>
              <w:spacing w:after="80"/>
            </w:pPr>
            <w:r>
              <w:t xml:space="preserve">  </w:t>
            </w:r>
          </w:p>
          <w:p w14:paraId="6B447903" w14:textId="77777777" w:rsidR="00961A04" w:rsidRDefault="00961A04" w:rsidP="009E5E01">
            <w:pPr>
              <w:pStyle w:val="ListBullet"/>
              <w:keepLines w:val="0"/>
              <w:spacing w:after="80"/>
            </w:pPr>
            <w:r>
              <w:t xml:space="preserve">   </w:t>
            </w:r>
          </w:p>
          <w:p w14:paraId="3CE36046" w14:textId="77777777" w:rsidR="00961A04" w:rsidRDefault="00961A04" w:rsidP="009E5E01">
            <w:pPr>
              <w:pStyle w:val="ListBullet"/>
              <w:keepLines w:val="0"/>
              <w:spacing w:after="80"/>
            </w:pPr>
            <w:r>
              <w:t xml:space="preserve">    </w:t>
            </w:r>
          </w:p>
          <w:p w14:paraId="79F144C1" w14:textId="77777777" w:rsidR="00961A04" w:rsidRDefault="00961A04" w:rsidP="009E5E01">
            <w:pPr>
              <w:pStyle w:val="ListBullet"/>
              <w:keepLines w:val="0"/>
              <w:spacing w:after="80"/>
            </w:pPr>
            <w:r>
              <w:t xml:space="preserve">    </w:t>
            </w:r>
          </w:p>
          <w:p w14:paraId="37E78C76" w14:textId="77777777" w:rsidR="00961A04" w:rsidRPr="00C348ED" w:rsidRDefault="00961A04" w:rsidP="009E5E01">
            <w:pPr>
              <w:pStyle w:val="ListBullet"/>
              <w:keepLines w:val="0"/>
              <w:spacing w:after="80"/>
              <w:rPr>
                <w:rFonts w:ascii="Times New Roman" w:hAnsi="Times New Roman"/>
              </w:rPr>
            </w:pPr>
          </w:p>
        </w:tc>
      </w:tr>
    </w:tbl>
    <w:p w14:paraId="4C510D0D" w14:textId="77777777" w:rsidR="00E86B8D" w:rsidRDefault="00E86B8D" w:rsidP="00E86B8D">
      <w:pPr>
        <w:pStyle w:val="ListNumber"/>
        <w:numPr>
          <w:ilvl w:val="0"/>
          <w:numId w:val="0"/>
        </w:numPr>
        <w:ind w:left="340" w:hanging="340"/>
        <w:rPr>
          <w:lang w:val="en-US"/>
        </w:rPr>
      </w:pPr>
    </w:p>
    <w:p w14:paraId="5C6E8C3B" w14:textId="2B3F61D5" w:rsidR="00E86B8D" w:rsidRDefault="00AE405D" w:rsidP="00E86B8D">
      <w:pPr>
        <w:pStyle w:val="ListNumber"/>
        <w:numPr>
          <w:ilvl w:val="0"/>
          <w:numId w:val="0"/>
        </w:numPr>
        <w:ind w:left="340" w:hanging="340"/>
      </w:pPr>
      <w:r>
        <w:rPr>
          <w:b/>
          <w:color w:val="5F6163" w:themeColor="accent2" w:themeShade="BF"/>
          <w:sz w:val="24"/>
        </w:rPr>
        <w:t>Question 3 : Maintien de certains éléments</w:t>
      </w:r>
    </w:p>
    <w:p w14:paraId="18068B7A" w14:textId="77777777" w:rsidR="00E86B8D" w:rsidRDefault="00E86B8D" w:rsidP="00E86B8D">
      <w:pPr>
        <w:pStyle w:val="ListNumber"/>
        <w:numPr>
          <w:ilvl w:val="0"/>
          <w:numId w:val="0"/>
        </w:numPr>
        <w:ind w:left="340" w:hanging="340"/>
        <w:rPr>
          <w:lang w:val="en-US"/>
        </w:rPr>
      </w:pPr>
    </w:p>
    <w:p w14:paraId="4E218B34" w14:textId="1B615164" w:rsidR="00E86B8D" w:rsidRDefault="00E86B8D" w:rsidP="00383542">
      <w:pPr>
        <w:pStyle w:val="ListNumber"/>
        <w:numPr>
          <w:ilvl w:val="0"/>
          <w:numId w:val="0"/>
        </w:numPr>
      </w:pPr>
      <w:r>
        <w:t>Quels sont les éléments de la structure de rémunération ou des conditions d’emploi actuelles qui, selon vous, ont donné satisfaction et devraient être conservés (moyennant quelques ajustements si nécessaire) ?</w:t>
      </w:r>
    </w:p>
    <w:p w14:paraId="2D7F26C2" w14:textId="77777777" w:rsidR="00961A04" w:rsidRDefault="00961A04" w:rsidP="00961A04">
      <w:pPr>
        <w:pStyle w:val="ListNumber"/>
        <w:numPr>
          <w:ilvl w:val="0"/>
          <w:numId w:val="0"/>
        </w:numPr>
        <w:ind w:left="340" w:hanging="340"/>
        <w:rPr>
          <w:lang w:val="en-US"/>
        </w:rPr>
      </w:pPr>
    </w:p>
    <w:tbl>
      <w:tblPr>
        <w:tblpPr w:leftFromText="180" w:rightFromText="180" w:vertAnchor="text" w:horzAnchor="margin"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961A04" w:rsidRPr="00041C1C" w14:paraId="02BBEC91" w14:textId="77777777" w:rsidTr="009E5E01">
        <w:trPr>
          <w:trHeight w:val="2686"/>
        </w:trPr>
        <w:tc>
          <w:tcPr>
            <w:tcW w:w="9243" w:type="dxa"/>
          </w:tcPr>
          <w:p w14:paraId="01FEB91F" w14:textId="77777777" w:rsidR="00961A04" w:rsidRPr="00041C1C" w:rsidRDefault="00961A04" w:rsidP="009E5E01">
            <w:pPr>
              <w:widowControl w:val="0"/>
              <w:jc w:val="both"/>
              <w:rPr>
                <w:rFonts w:cs="Arial"/>
                <w:sz w:val="18"/>
                <w:szCs w:val="18"/>
              </w:rPr>
            </w:pPr>
          </w:p>
          <w:p w14:paraId="2410892B" w14:textId="15FA191F" w:rsidR="00961A04" w:rsidRPr="00A67D08" w:rsidRDefault="00961A04" w:rsidP="009E5E01">
            <w:pPr>
              <w:pStyle w:val="ListBullet"/>
              <w:keepLines w:val="0"/>
              <w:spacing w:after="80"/>
            </w:pPr>
            <w:r>
              <w:t xml:space="preserve">   </w:t>
            </w:r>
          </w:p>
          <w:p w14:paraId="296B053A" w14:textId="77777777" w:rsidR="00961A04" w:rsidRDefault="00961A04" w:rsidP="009E5E01">
            <w:pPr>
              <w:pStyle w:val="ListBullet"/>
              <w:keepLines w:val="0"/>
              <w:spacing w:after="80"/>
            </w:pPr>
            <w:r>
              <w:t xml:space="preserve">  </w:t>
            </w:r>
          </w:p>
          <w:p w14:paraId="09B43AF2" w14:textId="77777777" w:rsidR="00961A04" w:rsidRDefault="00961A04" w:rsidP="009E5E01">
            <w:pPr>
              <w:pStyle w:val="ListBullet"/>
              <w:keepLines w:val="0"/>
              <w:spacing w:after="80"/>
            </w:pPr>
            <w:r>
              <w:t xml:space="preserve">   </w:t>
            </w:r>
          </w:p>
          <w:p w14:paraId="62460438" w14:textId="77777777" w:rsidR="00961A04" w:rsidRDefault="00961A04" w:rsidP="009E5E01">
            <w:pPr>
              <w:pStyle w:val="ListBullet"/>
              <w:keepLines w:val="0"/>
              <w:spacing w:after="80"/>
            </w:pPr>
            <w:r>
              <w:t xml:space="preserve">    </w:t>
            </w:r>
          </w:p>
          <w:p w14:paraId="331CBBED" w14:textId="77777777" w:rsidR="00961A04" w:rsidRDefault="00961A04" w:rsidP="009E5E01">
            <w:pPr>
              <w:pStyle w:val="ListBullet"/>
              <w:keepLines w:val="0"/>
              <w:spacing w:after="80"/>
            </w:pPr>
            <w:r>
              <w:t xml:space="preserve">    </w:t>
            </w:r>
          </w:p>
          <w:p w14:paraId="706235EE" w14:textId="77777777" w:rsidR="00961A04" w:rsidRPr="00C348ED" w:rsidRDefault="00961A04" w:rsidP="009E5E01">
            <w:pPr>
              <w:pStyle w:val="ListBullet"/>
              <w:keepLines w:val="0"/>
              <w:spacing w:after="80"/>
              <w:rPr>
                <w:rFonts w:ascii="Times New Roman" w:hAnsi="Times New Roman"/>
              </w:rPr>
            </w:pPr>
          </w:p>
        </w:tc>
      </w:tr>
    </w:tbl>
    <w:p w14:paraId="7E6F28F3" w14:textId="77777777" w:rsidR="00961A04" w:rsidRDefault="00961A04" w:rsidP="00961A04">
      <w:pPr>
        <w:pStyle w:val="ListNumber"/>
        <w:numPr>
          <w:ilvl w:val="0"/>
          <w:numId w:val="0"/>
        </w:numPr>
        <w:ind w:left="340" w:hanging="340"/>
        <w:rPr>
          <w:lang w:val="en-US"/>
        </w:rPr>
      </w:pPr>
    </w:p>
    <w:p w14:paraId="7AABB05F" w14:textId="77777777" w:rsidR="00E86B8D" w:rsidRDefault="00E86B8D" w:rsidP="00E86B8D">
      <w:pPr>
        <w:pStyle w:val="ListNumber"/>
        <w:numPr>
          <w:ilvl w:val="0"/>
          <w:numId w:val="0"/>
        </w:numPr>
        <w:ind w:left="340" w:hanging="340"/>
        <w:rPr>
          <w:lang w:val="en-US"/>
        </w:rPr>
      </w:pPr>
    </w:p>
    <w:p w14:paraId="279A2812" w14:textId="1987528C" w:rsidR="00E86B8D" w:rsidRDefault="00AE405D" w:rsidP="00E86B8D">
      <w:pPr>
        <w:pStyle w:val="ListNumber"/>
        <w:numPr>
          <w:ilvl w:val="0"/>
          <w:numId w:val="0"/>
        </w:numPr>
        <w:ind w:left="340" w:hanging="340"/>
      </w:pPr>
      <w:r>
        <w:rPr>
          <w:b/>
          <w:color w:val="5F6163" w:themeColor="accent2" w:themeShade="BF"/>
          <w:sz w:val="24"/>
        </w:rPr>
        <w:t>Question 4 : Indemnité différentielle du coût de la vie (COLDA)</w:t>
      </w:r>
    </w:p>
    <w:p w14:paraId="6000023E" w14:textId="77777777" w:rsidR="00E86B8D" w:rsidRDefault="00E86B8D" w:rsidP="00E86B8D">
      <w:pPr>
        <w:pStyle w:val="ListNumber"/>
        <w:numPr>
          <w:ilvl w:val="0"/>
          <w:numId w:val="0"/>
        </w:numPr>
        <w:ind w:left="340" w:hanging="340"/>
        <w:rPr>
          <w:lang w:val="en-US"/>
        </w:rPr>
      </w:pPr>
    </w:p>
    <w:p w14:paraId="7B62FE34" w14:textId="027BB226" w:rsidR="00E86B8D" w:rsidRDefault="00E86B8D" w:rsidP="00383542">
      <w:pPr>
        <w:pStyle w:val="ListNumber"/>
        <w:numPr>
          <w:ilvl w:val="0"/>
          <w:numId w:val="0"/>
        </w:numPr>
      </w:pPr>
      <w:r>
        <w:t>Comme vous le savez peut-être, une indemnité différentielle du coût de la vie est en place depuis plusieurs années pour les postes recrutés sur le marché international (personnel international), pour les employés résidant dans certains pays. Faut-il la maintenir en l’état, la modifier ou la supprimer ?</w:t>
      </w:r>
    </w:p>
    <w:p w14:paraId="4C5656AA" w14:textId="77777777" w:rsidR="001B5F12" w:rsidRDefault="001B5F12" w:rsidP="00E86B8D">
      <w:pPr>
        <w:pStyle w:val="ListNumber"/>
        <w:numPr>
          <w:ilvl w:val="0"/>
          <w:numId w:val="0"/>
        </w:numPr>
        <w:ind w:left="340" w:hanging="340"/>
        <w:rPr>
          <w:lang w:val="en-US"/>
        </w:rPr>
      </w:pPr>
    </w:p>
    <w:tbl>
      <w:tblPr>
        <w:tblpPr w:leftFromText="180" w:rightFromText="180" w:vertAnchor="text" w:horzAnchor="margin"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1B5F12" w:rsidRPr="00041C1C" w14:paraId="1B6C2C9E" w14:textId="77777777" w:rsidTr="009E5E01">
        <w:trPr>
          <w:trHeight w:val="2686"/>
        </w:trPr>
        <w:tc>
          <w:tcPr>
            <w:tcW w:w="9243" w:type="dxa"/>
          </w:tcPr>
          <w:p w14:paraId="3FD730D3" w14:textId="77777777" w:rsidR="001B5F12" w:rsidRPr="00041C1C" w:rsidRDefault="001B5F12" w:rsidP="009E5E01">
            <w:pPr>
              <w:widowControl w:val="0"/>
              <w:jc w:val="both"/>
              <w:rPr>
                <w:rFonts w:cs="Arial"/>
                <w:sz w:val="18"/>
                <w:szCs w:val="18"/>
              </w:rPr>
            </w:pPr>
          </w:p>
          <w:p w14:paraId="30E038A8" w14:textId="77777777" w:rsidR="001B5F12" w:rsidRDefault="001B5F12" w:rsidP="001B5F12">
            <w:pPr>
              <w:pStyle w:val="ListBullet"/>
              <w:keepLines w:val="0"/>
              <w:numPr>
                <w:ilvl w:val="0"/>
                <w:numId w:val="0"/>
              </w:numPr>
              <w:spacing w:after="80"/>
              <w:ind w:left="340"/>
              <w:rPr>
                <w:rFonts w:ascii="Times New Roman" w:hAnsi="Times New Roman"/>
              </w:rPr>
            </w:pPr>
          </w:p>
          <w:p w14:paraId="7E36E7EB" w14:textId="37E2D607" w:rsidR="00FB3F77" w:rsidRPr="00C348ED" w:rsidRDefault="00FB3F77" w:rsidP="001B5F12">
            <w:pPr>
              <w:pStyle w:val="ListBullet"/>
              <w:keepLines w:val="0"/>
              <w:numPr>
                <w:ilvl w:val="0"/>
                <w:numId w:val="0"/>
              </w:numPr>
              <w:spacing w:after="80"/>
              <w:ind w:left="340"/>
              <w:rPr>
                <w:rFonts w:ascii="Times New Roman" w:hAnsi="Times New Roman"/>
              </w:rPr>
            </w:pPr>
          </w:p>
        </w:tc>
      </w:tr>
    </w:tbl>
    <w:p w14:paraId="4584A83B" w14:textId="77777777" w:rsidR="00594B14" w:rsidRPr="00EA3882" w:rsidRDefault="00594B14" w:rsidP="00594B14">
      <w:pPr>
        <w:widowControl w:val="0"/>
        <w:tabs>
          <w:tab w:val="left" w:pos="-720"/>
          <w:tab w:val="left" w:pos="0"/>
          <w:tab w:val="left" w:pos="720"/>
          <w:tab w:val="left" w:pos="940"/>
          <w:tab w:val="left" w:pos="1440"/>
          <w:tab w:val="left" w:pos="1646"/>
          <w:tab w:val="left" w:pos="2262"/>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cs="Arial"/>
          <w:sz w:val="18"/>
          <w:szCs w:val="18"/>
        </w:rPr>
      </w:pPr>
    </w:p>
    <w:p w14:paraId="192F4177" w14:textId="77777777" w:rsidR="00E86B8D" w:rsidRDefault="00E86B8D" w:rsidP="00E86B8D">
      <w:pPr>
        <w:pStyle w:val="ListNumber"/>
        <w:numPr>
          <w:ilvl w:val="0"/>
          <w:numId w:val="0"/>
        </w:numPr>
        <w:ind w:left="340" w:hanging="340"/>
        <w:rPr>
          <w:lang w:val="en-US"/>
        </w:rPr>
      </w:pPr>
    </w:p>
    <w:p w14:paraId="44EF397D" w14:textId="777688D1" w:rsidR="00E86B8D" w:rsidRDefault="00E86B8D" w:rsidP="00E86B8D">
      <w:pPr>
        <w:pStyle w:val="ListNumber"/>
        <w:numPr>
          <w:ilvl w:val="0"/>
          <w:numId w:val="0"/>
        </w:numPr>
        <w:ind w:left="340" w:hanging="340"/>
      </w:pPr>
      <w:r>
        <w:t xml:space="preserve">Avez-vous d’autres commentaires à formuler à ce sujet ? </w:t>
      </w:r>
    </w:p>
    <w:p w14:paraId="287D4049" w14:textId="77777777" w:rsidR="00E86B8D" w:rsidRDefault="00E86B8D" w:rsidP="00E86B8D">
      <w:pPr>
        <w:pStyle w:val="ListNumber"/>
        <w:numPr>
          <w:ilvl w:val="0"/>
          <w:numId w:val="0"/>
        </w:numPr>
        <w:ind w:left="340" w:hanging="340"/>
        <w:rPr>
          <w:lang w:val="en-US"/>
        </w:rPr>
      </w:pPr>
    </w:p>
    <w:tbl>
      <w:tblPr>
        <w:tblpPr w:leftFromText="180" w:rightFromText="180" w:vertAnchor="text" w:horzAnchor="margin"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1B5F12" w:rsidRPr="00041C1C" w14:paraId="3280802B" w14:textId="77777777" w:rsidTr="009E5E01">
        <w:trPr>
          <w:trHeight w:val="2686"/>
        </w:trPr>
        <w:tc>
          <w:tcPr>
            <w:tcW w:w="9243" w:type="dxa"/>
          </w:tcPr>
          <w:p w14:paraId="1586CBFB" w14:textId="77777777" w:rsidR="001B5F12" w:rsidRPr="00041C1C" w:rsidRDefault="001B5F12" w:rsidP="009E5E01">
            <w:pPr>
              <w:widowControl w:val="0"/>
              <w:jc w:val="both"/>
              <w:rPr>
                <w:rFonts w:cs="Arial"/>
                <w:sz w:val="18"/>
                <w:szCs w:val="18"/>
              </w:rPr>
            </w:pPr>
          </w:p>
          <w:p w14:paraId="779F39FC" w14:textId="77777777" w:rsidR="001B5F12" w:rsidRPr="00C348ED" w:rsidRDefault="001B5F12" w:rsidP="001B5F12">
            <w:pPr>
              <w:pStyle w:val="ListBullet"/>
              <w:keepLines w:val="0"/>
              <w:numPr>
                <w:ilvl w:val="0"/>
                <w:numId w:val="0"/>
              </w:numPr>
              <w:spacing w:after="80"/>
              <w:ind w:left="340"/>
              <w:rPr>
                <w:rFonts w:ascii="Times New Roman" w:hAnsi="Times New Roman"/>
              </w:rPr>
            </w:pPr>
          </w:p>
        </w:tc>
      </w:tr>
    </w:tbl>
    <w:p w14:paraId="7B3015AA" w14:textId="77777777" w:rsidR="00E86B8D" w:rsidRDefault="00E86B8D" w:rsidP="00E86B8D">
      <w:pPr>
        <w:pStyle w:val="ListNumber"/>
        <w:numPr>
          <w:ilvl w:val="0"/>
          <w:numId w:val="0"/>
        </w:numPr>
        <w:ind w:left="340" w:hanging="340"/>
        <w:rPr>
          <w:lang w:val="en-US"/>
        </w:rPr>
      </w:pPr>
    </w:p>
    <w:p w14:paraId="7EBC03E1" w14:textId="3B1D400E" w:rsidR="00E86B8D" w:rsidRDefault="00AE405D" w:rsidP="00E86B8D">
      <w:pPr>
        <w:pStyle w:val="ListNumber"/>
        <w:numPr>
          <w:ilvl w:val="0"/>
          <w:numId w:val="0"/>
        </w:numPr>
        <w:ind w:left="340" w:hanging="340"/>
      </w:pPr>
      <w:r>
        <w:rPr>
          <w:b/>
          <w:color w:val="5F6163" w:themeColor="accent2" w:themeShade="BF"/>
          <w:sz w:val="24"/>
        </w:rPr>
        <w:t>Question 5 : Autres conditions d’emploi</w:t>
      </w:r>
    </w:p>
    <w:p w14:paraId="0DEDC8F3" w14:textId="77777777" w:rsidR="00E86B8D" w:rsidRDefault="00E86B8D" w:rsidP="00E86B8D">
      <w:pPr>
        <w:pStyle w:val="ListNumber"/>
        <w:numPr>
          <w:ilvl w:val="0"/>
          <w:numId w:val="0"/>
        </w:numPr>
        <w:ind w:left="340" w:hanging="340"/>
        <w:rPr>
          <w:lang w:val="en-US"/>
        </w:rPr>
      </w:pPr>
    </w:p>
    <w:p w14:paraId="7642CFA4" w14:textId="603E6A2C" w:rsidR="00E86B8D" w:rsidRDefault="00E86B8D" w:rsidP="00383542">
      <w:pPr>
        <w:pStyle w:val="ListNumber"/>
        <w:numPr>
          <w:ilvl w:val="0"/>
          <w:numId w:val="0"/>
        </w:numPr>
      </w:pPr>
      <w:r>
        <w:t>Toutes les conditions d’emploi seront passées en revue. Quels sont, selon vous, les domaines prioritaires qui doivent impérativement être examinés et mis à jour ?</w:t>
      </w:r>
    </w:p>
    <w:p w14:paraId="2685C49B" w14:textId="77777777" w:rsidR="001B5F12" w:rsidRDefault="00E86B8D" w:rsidP="00E86B8D">
      <w:pPr>
        <w:pStyle w:val="ListNumber"/>
        <w:numPr>
          <w:ilvl w:val="0"/>
          <w:numId w:val="0"/>
        </w:numPr>
        <w:ind w:left="340" w:hanging="340"/>
      </w:pPr>
      <w:r>
        <w:t xml:space="preserve">  </w:t>
      </w:r>
    </w:p>
    <w:tbl>
      <w:tblPr>
        <w:tblpPr w:leftFromText="180" w:rightFromText="180" w:vertAnchor="text" w:horzAnchor="margin"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C21001" w:rsidRPr="00041C1C" w14:paraId="5FCB5DF2" w14:textId="77777777" w:rsidTr="00C21001">
        <w:trPr>
          <w:trHeight w:val="1156"/>
        </w:trPr>
        <w:tc>
          <w:tcPr>
            <w:tcW w:w="9243" w:type="dxa"/>
          </w:tcPr>
          <w:p w14:paraId="1C360786" w14:textId="77777777" w:rsidR="00C21001" w:rsidRPr="00C348ED" w:rsidRDefault="00C21001" w:rsidP="009E5E01">
            <w:pPr>
              <w:pStyle w:val="ListBullet"/>
              <w:keepLines w:val="0"/>
              <w:numPr>
                <w:ilvl w:val="0"/>
                <w:numId w:val="0"/>
              </w:numPr>
              <w:spacing w:after="80"/>
              <w:ind w:left="340"/>
              <w:rPr>
                <w:rFonts w:ascii="Times New Roman" w:hAnsi="Times New Roman"/>
              </w:rPr>
            </w:pPr>
          </w:p>
        </w:tc>
      </w:tr>
    </w:tbl>
    <w:p w14:paraId="288EE821" w14:textId="7B0C6B85" w:rsidR="00E86B8D" w:rsidRDefault="00E86B8D" w:rsidP="00E86B8D">
      <w:pPr>
        <w:pStyle w:val="ListNumber"/>
        <w:numPr>
          <w:ilvl w:val="0"/>
          <w:numId w:val="0"/>
        </w:numPr>
        <w:ind w:left="340" w:hanging="340"/>
        <w:rPr>
          <w:lang w:val="en-US"/>
        </w:rPr>
      </w:pPr>
    </w:p>
    <w:p w14:paraId="098B3B6E" w14:textId="71D848AC" w:rsidR="00E86B8D" w:rsidRDefault="00AE405D" w:rsidP="00D23521">
      <w:pPr>
        <w:pStyle w:val="ListNumber"/>
        <w:numPr>
          <w:ilvl w:val="0"/>
          <w:numId w:val="0"/>
        </w:numPr>
        <w:tabs>
          <w:tab w:val="left" w:pos="5835"/>
        </w:tabs>
        <w:ind w:left="340" w:hanging="340"/>
      </w:pPr>
      <w:r>
        <w:rPr>
          <w:b/>
          <w:color w:val="5F6163" w:themeColor="accent2" w:themeShade="BF"/>
          <w:sz w:val="24"/>
        </w:rPr>
        <w:t>Question 6 : Harmonisation du CORP</w:t>
      </w:r>
      <w:r>
        <w:rPr>
          <w:b/>
          <w:color w:val="5F6163" w:themeColor="accent2" w:themeShade="BF"/>
          <w:sz w:val="24"/>
        </w:rPr>
        <w:tab/>
      </w:r>
    </w:p>
    <w:p w14:paraId="3D739346" w14:textId="77777777" w:rsidR="00E86B8D" w:rsidRDefault="00E86B8D" w:rsidP="00E86B8D">
      <w:pPr>
        <w:pStyle w:val="ListNumber"/>
        <w:numPr>
          <w:ilvl w:val="0"/>
          <w:numId w:val="0"/>
        </w:numPr>
        <w:ind w:left="340" w:hanging="340"/>
        <w:rPr>
          <w:lang w:val="en-US"/>
        </w:rPr>
      </w:pPr>
    </w:p>
    <w:p w14:paraId="15E5B3A2" w14:textId="77777777" w:rsidR="00E86B8D" w:rsidRDefault="00E86B8D" w:rsidP="00383542">
      <w:pPr>
        <w:pStyle w:val="ListNumber"/>
        <w:numPr>
          <w:ilvl w:val="0"/>
          <w:numId w:val="0"/>
        </w:numPr>
      </w:pPr>
      <w:r>
        <w:t xml:space="preserve">Le mandat qui nous a été confié fait référence à la politique d’harmonisation originale du CORP. Souhaiteriez-vous que l’on revienne à un plus grand engagement en faveur de l’harmonisation pour les organismes du CORP en matière de rémunération et de conditions d’emploi ?) </w:t>
      </w:r>
    </w:p>
    <w:p w14:paraId="3C076172" w14:textId="77777777" w:rsidR="00547FF3" w:rsidRDefault="00547FF3" w:rsidP="00383542">
      <w:pPr>
        <w:pStyle w:val="ListNumber"/>
        <w:numPr>
          <w:ilvl w:val="0"/>
          <w:numId w:val="0"/>
        </w:numPr>
        <w:rPr>
          <w:lang w:val="en-US"/>
        </w:rPr>
      </w:pPr>
    </w:p>
    <w:p w14:paraId="2829011B" w14:textId="77777777" w:rsidR="00E86B8D" w:rsidRDefault="00E86B8D" w:rsidP="00E86B8D">
      <w:pPr>
        <w:pStyle w:val="ListNumber"/>
        <w:numPr>
          <w:ilvl w:val="0"/>
          <w:numId w:val="0"/>
        </w:numPr>
        <w:ind w:left="340" w:hanging="340"/>
      </w:pPr>
      <w:r>
        <w:t>Dans l’affirmative, quels sont les domaines qui nécessitent une collaboration et une harmonisation accrues ?</w:t>
      </w:r>
    </w:p>
    <w:tbl>
      <w:tblPr>
        <w:tblpPr w:leftFromText="180" w:rightFromText="180" w:vertAnchor="text" w:horzAnchor="margin"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1B5F12" w:rsidRPr="00041C1C" w14:paraId="1FF32B16" w14:textId="77777777" w:rsidTr="009E5E01">
        <w:trPr>
          <w:trHeight w:val="2686"/>
        </w:trPr>
        <w:tc>
          <w:tcPr>
            <w:tcW w:w="9243" w:type="dxa"/>
          </w:tcPr>
          <w:p w14:paraId="7A0AACD6" w14:textId="77777777" w:rsidR="001B5F12" w:rsidRPr="00041C1C" w:rsidRDefault="001B5F12" w:rsidP="009E5E01">
            <w:pPr>
              <w:widowControl w:val="0"/>
              <w:jc w:val="both"/>
              <w:rPr>
                <w:rFonts w:cs="Arial"/>
                <w:sz w:val="18"/>
                <w:szCs w:val="18"/>
              </w:rPr>
            </w:pPr>
          </w:p>
          <w:p w14:paraId="0695816F" w14:textId="77777777" w:rsidR="001B5F12" w:rsidRPr="00A67D08" w:rsidRDefault="001B5F12" w:rsidP="009E5E01">
            <w:pPr>
              <w:pStyle w:val="ListBullet"/>
              <w:keepLines w:val="0"/>
              <w:spacing w:after="80"/>
            </w:pPr>
            <w:r>
              <w:t xml:space="preserve">       </w:t>
            </w:r>
          </w:p>
          <w:p w14:paraId="3093442F" w14:textId="77777777" w:rsidR="001B5F12" w:rsidRDefault="001B5F12" w:rsidP="009E5E01">
            <w:pPr>
              <w:pStyle w:val="ListBullet"/>
              <w:keepLines w:val="0"/>
              <w:spacing w:after="80"/>
            </w:pPr>
            <w:r>
              <w:t xml:space="preserve">  </w:t>
            </w:r>
          </w:p>
          <w:p w14:paraId="1CAB9625" w14:textId="77777777" w:rsidR="001B5F12" w:rsidRDefault="001B5F12" w:rsidP="009E5E01">
            <w:pPr>
              <w:pStyle w:val="ListBullet"/>
              <w:keepLines w:val="0"/>
              <w:spacing w:after="80"/>
            </w:pPr>
            <w:r>
              <w:t xml:space="preserve">   </w:t>
            </w:r>
          </w:p>
          <w:p w14:paraId="7DABBF76" w14:textId="77777777" w:rsidR="001B5F12" w:rsidRDefault="001B5F12" w:rsidP="009E5E01">
            <w:pPr>
              <w:pStyle w:val="ListBullet"/>
              <w:keepLines w:val="0"/>
              <w:spacing w:after="80"/>
            </w:pPr>
            <w:r>
              <w:t xml:space="preserve">    </w:t>
            </w:r>
          </w:p>
          <w:p w14:paraId="40DD10A5" w14:textId="77777777" w:rsidR="001B5F12" w:rsidRDefault="001B5F12" w:rsidP="009E5E01">
            <w:pPr>
              <w:pStyle w:val="ListBullet"/>
              <w:keepLines w:val="0"/>
              <w:spacing w:after="80"/>
            </w:pPr>
            <w:r>
              <w:t xml:space="preserve">    </w:t>
            </w:r>
          </w:p>
          <w:p w14:paraId="7BD470AA" w14:textId="77777777" w:rsidR="001B5F12" w:rsidRPr="00C348ED" w:rsidRDefault="001B5F12" w:rsidP="009E5E01">
            <w:pPr>
              <w:pStyle w:val="ListBullet"/>
              <w:keepLines w:val="0"/>
              <w:spacing w:after="80"/>
              <w:rPr>
                <w:rFonts w:ascii="Times New Roman" w:hAnsi="Times New Roman"/>
              </w:rPr>
            </w:pPr>
          </w:p>
        </w:tc>
      </w:tr>
    </w:tbl>
    <w:p w14:paraId="09F4AA3F" w14:textId="77777777" w:rsidR="00E86B8D" w:rsidRDefault="00E86B8D" w:rsidP="00E86B8D">
      <w:pPr>
        <w:pStyle w:val="ListNumber"/>
        <w:numPr>
          <w:ilvl w:val="0"/>
          <w:numId w:val="0"/>
        </w:numPr>
        <w:rPr>
          <w:lang w:val="en-US"/>
        </w:rPr>
      </w:pPr>
    </w:p>
    <w:p w14:paraId="0A33F6ED" w14:textId="77777777" w:rsidR="00E86B8D" w:rsidRDefault="00E86B8D" w:rsidP="00E86B8D">
      <w:pPr>
        <w:pStyle w:val="ListNumber"/>
        <w:numPr>
          <w:ilvl w:val="0"/>
          <w:numId w:val="0"/>
        </w:numPr>
        <w:rPr>
          <w:lang w:val="en-US"/>
        </w:rPr>
      </w:pPr>
    </w:p>
    <w:p w14:paraId="2ECBAAA8" w14:textId="77777777" w:rsidR="006F64AD" w:rsidRDefault="006F64AD" w:rsidP="00E86B8D">
      <w:pPr>
        <w:pStyle w:val="ListNumber"/>
        <w:numPr>
          <w:ilvl w:val="0"/>
          <w:numId w:val="0"/>
        </w:numPr>
        <w:rPr>
          <w:rFonts w:eastAsiaTheme="majorEastAsia" w:cstheme="majorBidi"/>
          <w:b/>
          <w:bCs/>
          <w:color w:val="5F6163" w:themeColor="accent2" w:themeShade="BF"/>
          <w:sz w:val="24"/>
          <w:lang w:val="en-US"/>
        </w:rPr>
      </w:pPr>
    </w:p>
    <w:p w14:paraId="24E8866E" w14:textId="77777777" w:rsidR="006F64AD" w:rsidRDefault="006F64AD" w:rsidP="00E86B8D">
      <w:pPr>
        <w:pStyle w:val="ListNumber"/>
        <w:numPr>
          <w:ilvl w:val="0"/>
          <w:numId w:val="0"/>
        </w:numPr>
        <w:rPr>
          <w:rFonts w:eastAsiaTheme="majorEastAsia" w:cstheme="majorBidi"/>
          <w:b/>
          <w:bCs/>
          <w:color w:val="5F6163" w:themeColor="accent2" w:themeShade="BF"/>
          <w:sz w:val="24"/>
          <w:lang w:val="en-US"/>
        </w:rPr>
      </w:pPr>
    </w:p>
    <w:p w14:paraId="6ADD3016" w14:textId="77777777" w:rsidR="006F64AD" w:rsidRDefault="006F64AD" w:rsidP="00E86B8D">
      <w:pPr>
        <w:pStyle w:val="ListNumber"/>
        <w:numPr>
          <w:ilvl w:val="0"/>
          <w:numId w:val="0"/>
        </w:numPr>
        <w:rPr>
          <w:rFonts w:eastAsiaTheme="majorEastAsia" w:cstheme="majorBidi"/>
          <w:b/>
          <w:bCs/>
          <w:color w:val="5F6163" w:themeColor="accent2" w:themeShade="BF"/>
          <w:sz w:val="24"/>
          <w:lang w:val="en-US"/>
        </w:rPr>
      </w:pPr>
    </w:p>
    <w:p w14:paraId="5F48BD26" w14:textId="77777777" w:rsidR="006F64AD" w:rsidRDefault="006F64AD" w:rsidP="00E86B8D">
      <w:pPr>
        <w:pStyle w:val="ListNumber"/>
        <w:numPr>
          <w:ilvl w:val="0"/>
          <w:numId w:val="0"/>
        </w:numPr>
        <w:rPr>
          <w:rFonts w:eastAsiaTheme="majorEastAsia" w:cstheme="majorBidi"/>
          <w:b/>
          <w:bCs/>
          <w:color w:val="5F6163" w:themeColor="accent2" w:themeShade="BF"/>
          <w:sz w:val="24"/>
          <w:lang w:val="en-US"/>
        </w:rPr>
      </w:pPr>
    </w:p>
    <w:p w14:paraId="39FDFA89" w14:textId="77777777" w:rsidR="006F64AD" w:rsidRDefault="006F64AD" w:rsidP="00E86B8D">
      <w:pPr>
        <w:pStyle w:val="ListNumber"/>
        <w:numPr>
          <w:ilvl w:val="0"/>
          <w:numId w:val="0"/>
        </w:numPr>
        <w:rPr>
          <w:rFonts w:eastAsiaTheme="majorEastAsia" w:cstheme="majorBidi"/>
          <w:b/>
          <w:bCs/>
          <w:color w:val="5F6163" w:themeColor="accent2" w:themeShade="BF"/>
          <w:sz w:val="24"/>
          <w:lang w:val="en-US"/>
        </w:rPr>
      </w:pPr>
    </w:p>
    <w:p w14:paraId="77A63BDF" w14:textId="77777777" w:rsidR="006F64AD" w:rsidRDefault="006F64AD" w:rsidP="00E86B8D">
      <w:pPr>
        <w:pStyle w:val="ListNumber"/>
        <w:numPr>
          <w:ilvl w:val="0"/>
          <w:numId w:val="0"/>
        </w:numPr>
        <w:rPr>
          <w:rFonts w:eastAsiaTheme="majorEastAsia" w:cstheme="majorBidi"/>
          <w:b/>
          <w:bCs/>
          <w:color w:val="5F6163" w:themeColor="accent2" w:themeShade="BF"/>
          <w:sz w:val="24"/>
          <w:lang w:val="en-US"/>
        </w:rPr>
      </w:pPr>
    </w:p>
    <w:p w14:paraId="069492E1" w14:textId="414F97AE" w:rsidR="00E86B8D" w:rsidRDefault="00AE405D" w:rsidP="00E86B8D">
      <w:pPr>
        <w:pStyle w:val="ListNumber"/>
        <w:numPr>
          <w:ilvl w:val="0"/>
          <w:numId w:val="0"/>
        </w:numPr>
      </w:pPr>
      <w:r>
        <w:rPr>
          <w:b/>
          <w:color w:val="5F6163" w:themeColor="accent2" w:themeShade="BF"/>
          <w:sz w:val="24"/>
        </w:rPr>
        <w:t>Question 7 : Contact</w:t>
      </w:r>
    </w:p>
    <w:p w14:paraId="2E8715C3" w14:textId="1C6A44FB" w:rsidR="00694D4B" w:rsidRDefault="00E86B8D" w:rsidP="00E86B8D">
      <w:pPr>
        <w:pStyle w:val="ListNumber"/>
        <w:numPr>
          <w:ilvl w:val="0"/>
          <w:numId w:val="0"/>
        </w:numPr>
      </w:pPr>
      <w:r>
        <w:t xml:space="preserve">Souhaitez-vous être contacté·e pour approfondir ces points ? </w:t>
      </w:r>
    </w:p>
    <w:p w14:paraId="2547676A" w14:textId="77777777" w:rsidR="00694D4B" w:rsidRDefault="00694D4B" w:rsidP="00E86B8D">
      <w:pPr>
        <w:pStyle w:val="ListNumber"/>
        <w:numPr>
          <w:ilvl w:val="0"/>
          <w:numId w:val="0"/>
        </w:numPr>
        <w:rPr>
          <w:lang w:val="en-US"/>
        </w:rPr>
      </w:pPr>
    </w:p>
    <w:p w14:paraId="0CD37EBC" w14:textId="33E52481" w:rsidR="00E86B8D" w:rsidRDefault="00020D72" w:rsidP="00E86B8D">
      <w:pPr>
        <w:pStyle w:val="ListNumber"/>
        <w:numPr>
          <w:ilvl w:val="0"/>
          <w:numId w:val="0"/>
        </w:numPr>
      </w:pPr>
      <w:r>
        <w:t xml:space="preserve">Veuillez préciser les dates et heures qui vous conviennent afin de pouvoir commencer à planifier. </w:t>
      </w:r>
    </w:p>
    <w:p w14:paraId="415CB82C" w14:textId="77777777" w:rsidR="00E86B8D" w:rsidRDefault="00E86B8D" w:rsidP="00E86B8D">
      <w:pPr>
        <w:pStyle w:val="ListNumber"/>
        <w:numPr>
          <w:ilvl w:val="0"/>
          <w:numId w:val="0"/>
        </w:numPr>
        <w:rPr>
          <w:lang w:val="en-US"/>
        </w:rPr>
      </w:pPr>
    </w:p>
    <w:tbl>
      <w:tblPr>
        <w:tblpPr w:leftFromText="180" w:rightFromText="180" w:vertAnchor="text" w:horzAnchor="margin"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B5F12" w:rsidRPr="00041C1C" w14:paraId="15768907" w14:textId="77777777" w:rsidTr="00C21001">
        <w:trPr>
          <w:trHeight w:val="1111"/>
        </w:trPr>
        <w:tc>
          <w:tcPr>
            <w:tcW w:w="9332" w:type="dxa"/>
          </w:tcPr>
          <w:p w14:paraId="4EC8B240" w14:textId="77777777" w:rsidR="001B5F12" w:rsidRPr="00041C1C" w:rsidRDefault="001B5F12" w:rsidP="009E5E01">
            <w:pPr>
              <w:widowControl w:val="0"/>
              <w:jc w:val="both"/>
              <w:rPr>
                <w:rFonts w:cs="Arial"/>
                <w:sz w:val="18"/>
                <w:szCs w:val="18"/>
              </w:rPr>
            </w:pPr>
          </w:p>
          <w:p w14:paraId="3FEA2ABE" w14:textId="77777777" w:rsidR="001B5F12" w:rsidRPr="00C348ED" w:rsidRDefault="001B5F12" w:rsidP="001B5F12">
            <w:pPr>
              <w:pStyle w:val="ListBullet"/>
              <w:keepLines w:val="0"/>
              <w:numPr>
                <w:ilvl w:val="0"/>
                <w:numId w:val="0"/>
              </w:numPr>
              <w:spacing w:after="80"/>
              <w:ind w:left="340"/>
              <w:rPr>
                <w:rFonts w:ascii="Times New Roman" w:hAnsi="Times New Roman"/>
              </w:rPr>
            </w:pPr>
          </w:p>
        </w:tc>
      </w:tr>
    </w:tbl>
    <w:p w14:paraId="1D12476E" w14:textId="77777777" w:rsidR="00E86B8D" w:rsidRDefault="00E86B8D" w:rsidP="00E86B8D">
      <w:pPr>
        <w:pStyle w:val="ListNumber"/>
        <w:numPr>
          <w:ilvl w:val="0"/>
          <w:numId w:val="0"/>
        </w:numPr>
        <w:rPr>
          <w:lang w:val="en-US"/>
        </w:rPr>
      </w:pPr>
    </w:p>
    <w:p w14:paraId="42A49293" w14:textId="6837B6DD" w:rsidR="003B5B6D" w:rsidRDefault="003B5B6D" w:rsidP="003B5B6D">
      <w:pPr>
        <w:pStyle w:val="ListNumber"/>
        <w:numPr>
          <w:ilvl w:val="0"/>
          <w:numId w:val="0"/>
        </w:numPr>
      </w:pPr>
      <w:r>
        <w:rPr>
          <w:b/>
          <w:color w:val="5F6163" w:themeColor="accent2" w:themeShade="BF"/>
          <w:sz w:val="24"/>
        </w:rPr>
        <w:t>Question 8 : Autres commentaires</w:t>
      </w:r>
    </w:p>
    <w:p w14:paraId="105F0066" w14:textId="78B6421A" w:rsidR="003B5B6D" w:rsidRDefault="003B5B6D" w:rsidP="003B5B6D">
      <w:pPr>
        <w:pStyle w:val="ListNumber"/>
        <w:numPr>
          <w:ilvl w:val="0"/>
          <w:numId w:val="0"/>
        </w:numPr>
      </w:pPr>
      <w:r>
        <w:t>Avez-vous des commentaires à formuler sur des points précis en lien avec ce projet et que nous n'avons pas abordés ?</w:t>
      </w:r>
    </w:p>
    <w:p w14:paraId="17F1CE9A" w14:textId="77777777" w:rsidR="003B5B6D" w:rsidRDefault="003B5B6D" w:rsidP="003B5B6D">
      <w:pPr>
        <w:pStyle w:val="ListNumber"/>
        <w:numPr>
          <w:ilvl w:val="0"/>
          <w:numId w:val="0"/>
        </w:numPr>
        <w:rPr>
          <w:lang w:val="en-US"/>
        </w:rPr>
      </w:pPr>
    </w:p>
    <w:p w14:paraId="4343CFEC" w14:textId="77777777" w:rsidR="003B5B6D" w:rsidRDefault="003B5B6D" w:rsidP="003B5B6D">
      <w:pPr>
        <w:pStyle w:val="ListNumber"/>
        <w:numPr>
          <w:ilvl w:val="0"/>
          <w:numId w:val="0"/>
        </w:numPr>
        <w:rPr>
          <w:lang w:val="en-US"/>
        </w:rPr>
      </w:pPr>
    </w:p>
    <w:tbl>
      <w:tblPr>
        <w:tblpPr w:leftFromText="180" w:rightFromText="180" w:vertAnchor="text" w:horzAnchor="margin"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B5B6D" w:rsidRPr="00041C1C" w14:paraId="3DA885F6" w14:textId="77777777" w:rsidTr="00CC788C">
        <w:trPr>
          <w:trHeight w:val="1111"/>
        </w:trPr>
        <w:tc>
          <w:tcPr>
            <w:tcW w:w="9332" w:type="dxa"/>
          </w:tcPr>
          <w:p w14:paraId="1B8C6601" w14:textId="77777777" w:rsidR="003B5B6D" w:rsidRPr="00041C1C" w:rsidRDefault="003B5B6D" w:rsidP="00CC788C">
            <w:pPr>
              <w:widowControl w:val="0"/>
              <w:jc w:val="both"/>
              <w:rPr>
                <w:rFonts w:cs="Arial"/>
                <w:sz w:val="18"/>
                <w:szCs w:val="18"/>
              </w:rPr>
            </w:pPr>
          </w:p>
          <w:p w14:paraId="743202F6" w14:textId="77777777" w:rsidR="003B5B6D" w:rsidRPr="00C348ED" w:rsidRDefault="003B5B6D" w:rsidP="00CC788C">
            <w:pPr>
              <w:pStyle w:val="ListBullet"/>
              <w:keepLines w:val="0"/>
              <w:numPr>
                <w:ilvl w:val="0"/>
                <w:numId w:val="0"/>
              </w:numPr>
              <w:spacing w:after="80"/>
              <w:ind w:left="340"/>
              <w:rPr>
                <w:rFonts w:ascii="Times New Roman" w:hAnsi="Times New Roman"/>
              </w:rPr>
            </w:pPr>
          </w:p>
        </w:tc>
      </w:tr>
    </w:tbl>
    <w:p w14:paraId="05280C1B" w14:textId="77777777" w:rsidR="003B5B6D" w:rsidRDefault="003B5B6D" w:rsidP="003B5B6D">
      <w:pPr>
        <w:pStyle w:val="ListNumber"/>
        <w:numPr>
          <w:ilvl w:val="0"/>
          <w:numId w:val="0"/>
        </w:numPr>
        <w:rPr>
          <w:lang w:val="en-US"/>
        </w:rPr>
      </w:pPr>
    </w:p>
    <w:p w14:paraId="614AF976" w14:textId="77777777" w:rsidR="00E86B8D" w:rsidRDefault="00E86B8D" w:rsidP="00E86B8D">
      <w:pPr>
        <w:pStyle w:val="ListNumber"/>
        <w:numPr>
          <w:ilvl w:val="0"/>
          <w:numId w:val="0"/>
        </w:numPr>
        <w:rPr>
          <w:lang w:val="en-US"/>
        </w:rPr>
      </w:pPr>
    </w:p>
    <w:p w14:paraId="14510E0B" w14:textId="3F53CD8D" w:rsidR="006F64AD" w:rsidRDefault="006F64AD">
      <w:pPr>
        <w:keepLines w:val="0"/>
      </w:pPr>
      <w:r>
        <w:br w:type="page"/>
      </w:r>
    </w:p>
    <w:p w14:paraId="72B68839" w14:textId="240DB619" w:rsidR="00B523DD" w:rsidRDefault="00B523DD">
      <w:pPr>
        <w:keepLines w:val="0"/>
        <w:rPr>
          <w:lang w:val="en-US"/>
        </w:rPr>
      </w:pPr>
    </w:p>
    <w:p w14:paraId="28AFBD76" w14:textId="77777777" w:rsidR="00D903BC" w:rsidRPr="00B523DD" w:rsidRDefault="00D903BC" w:rsidP="00D903BC">
      <w:pPr>
        <w:rPr>
          <w:color w:val="008ABA"/>
          <w:sz w:val="24"/>
        </w:rPr>
      </w:pPr>
      <w:r>
        <w:rPr>
          <w:color w:val="008ABA"/>
          <w:sz w:val="24"/>
        </w:rPr>
        <w:t>Votre équipe Strategic Pay</w:t>
      </w:r>
    </w:p>
    <w:p w14:paraId="790410BC" w14:textId="77777777" w:rsidR="00D903BC" w:rsidRPr="007506A6" w:rsidRDefault="00D903BC" w:rsidP="00D903BC">
      <w:pPr>
        <w:pBdr>
          <w:bottom w:val="single" w:sz="12" w:space="1" w:color="008ABA" w:themeColor="accent1"/>
        </w:pBdr>
        <w:rPr>
          <w:rFonts w:cs="Arial"/>
          <w:bCs/>
          <w:szCs w:val="17"/>
        </w:rPr>
      </w:pPr>
    </w:p>
    <w:p w14:paraId="2C02F755" w14:textId="77777777" w:rsidR="00D903BC" w:rsidRPr="004D3625" w:rsidRDefault="00D903BC" w:rsidP="00D903BC"/>
    <w:p w14:paraId="08D73540" w14:textId="77777777" w:rsidR="00D903BC" w:rsidRPr="004D3625" w:rsidRDefault="00D903BC" w:rsidP="00D903BC">
      <w:pPr>
        <w:pStyle w:val="Bio-Name"/>
      </w:pPr>
      <w:r>
        <w:drawing>
          <wp:anchor distT="0" distB="0" distL="114300" distR="114300" simplePos="0" relativeHeight="251659264" behindDoc="0" locked="0" layoutInCell="1" allowOverlap="1" wp14:anchorId="2E8F0693" wp14:editId="3FFC0B58">
            <wp:simplePos x="0" y="0"/>
            <wp:positionH relativeFrom="column">
              <wp:posOffset>-1270</wp:posOffset>
            </wp:positionH>
            <wp:positionV relativeFrom="paragraph">
              <wp:posOffset>22860</wp:posOffset>
            </wp:positionV>
            <wp:extent cx="1259840" cy="125984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ristine_Whelan.png"/>
                    <pic:cNvPicPr/>
                  </pic:nvPicPr>
                  <pic:blipFill>
                    <a:blip r:embed="rId8">
                      <a:extLst>
                        <a:ext uri="{28A0092B-C50C-407E-A947-70E740481C1C}">
                          <a14:useLocalDpi xmlns:a14="http://schemas.microsoft.com/office/drawing/2010/main" val="0"/>
                        </a:ext>
                      </a:extLst>
                    </a:blip>
                    <a:stretch>
                      <a:fillRect/>
                    </a:stretch>
                  </pic:blipFill>
                  <pic:spPr>
                    <a:xfrm>
                      <a:off x="0" y="0"/>
                      <a:ext cx="1259840" cy="1259840"/>
                    </a:xfrm>
                    <a:prstGeom prst="rect">
                      <a:avLst/>
                    </a:prstGeom>
                  </pic:spPr>
                </pic:pic>
              </a:graphicData>
            </a:graphic>
            <wp14:sizeRelH relativeFrom="page">
              <wp14:pctWidth>0</wp14:pctWidth>
            </wp14:sizeRelH>
            <wp14:sizeRelV relativeFrom="page">
              <wp14:pctHeight>0</wp14:pctHeight>
            </wp14:sizeRelV>
          </wp:anchor>
        </w:drawing>
      </w:r>
      <w:r>
        <w:t>DON YOUNG</w:t>
      </w:r>
    </w:p>
    <w:p w14:paraId="432282A9" w14:textId="77777777" w:rsidR="00D903BC" w:rsidRPr="004D3625" w:rsidRDefault="00D903BC" w:rsidP="00D903BC">
      <w:pPr>
        <w:pStyle w:val="BioTitle"/>
      </w:pPr>
      <w:r>
        <w:t>Directeur Northern Consulting, Auckland</w:t>
      </w:r>
    </w:p>
    <w:p w14:paraId="1DFB5FE5" w14:textId="77777777" w:rsidR="00D903BC" w:rsidRPr="004D3625" w:rsidRDefault="00D903BC" w:rsidP="00D903BC"/>
    <w:p w14:paraId="4F9A8724" w14:textId="77777777" w:rsidR="00D903BC" w:rsidRPr="004D3625" w:rsidRDefault="00D903BC" w:rsidP="00D903BC">
      <w:r>
        <w:t xml:space="preserve">Don a rejoint Strategic Pay en 2004 et a été témoin de plusieurs évolutions dans les domaines de la rémunération et de Strategic Pay. </w:t>
      </w:r>
    </w:p>
    <w:p w14:paraId="763F5DB2" w14:textId="77777777" w:rsidR="00D903BC" w:rsidRPr="004D3625" w:rsidRDefault="00D903BC" w:rsidP="00D903BC"/>
    <w:p w14:paraId="77FA6BE6" w14:textId="0312C61A" w:rsidR="00D903BC" w:rsidRPr="004D3625" w:rsidRDefault="00D903BC" w:rsidP="00D903BC">
      <w:r>
        <w:t xml:space="preserve">Son vaste portefeuille comprend des missions de conseil de haut niveau portant sur les structures de rémunération, les mesures d'incitation, les jetons de présence et la corrélation entre rémunération et performance. Don poursuit également sa passion en dispensant des formations sur l’évaluation des emplois, la rédaction de descriptions de postes et le développement des performances. </w:t>
      </w:r>
    </w:p>
    <w:p w14:paraId="5D0A48AB" w14:textId="77777777" w:rsidR="00D903BC" w:rsidRPr="004D3625" w:rsidRDefault="00D903BC" w:rsidP="00D903BC"/>
    <w:p w14:paraId="6E92BA89" w14:textId="77777777" w:rsidR="00D903BC" w:rsidRPr="004D3625" w:rsidRDefault="00D903BC" w:rsidP="00D903BC">
      <w:r>
        <w:t xml:space="preserve">Titulaire d’une licence et d’un diplôme de troisième cycle en formation et en relations industrielles, ainsi que d’une expérience de généraliste en ressources humaines, il apporte une touche de pragmatisme au processus de création de structures de rémunération et de conseil sur les questions liées aux salaires. Don utilise son expertise pour fournir des solutions pratiques, réalisables et abordables pour chaque organisation. </w:t>
      </w:r>
    </w:p>
    <w:p w14:paraId="0E0B01A0" w14:textId="77777777" w:rsidR="00D903BC" w:rsidRPr="004D3625" w:rsidRDefault="00D903BC" w:rsidP="00D903BC">
      <w:pPr>
        <w:rPr>
          <w:szCs w:val="20"/>
        </w:rPr>
      </w:pPr>
    </w:p>
    <w:p w14:paraId="574A014F" w14:textId="77777777" w:rsidR="00D903BC" w:rsidRPr="004D3625" w:rsidRDefault="00D903BC" w:rsidP="00D903BC">
      <w:pPr>
        <w:rPr>
          <w:b/>
          <w:szCs w:val="20"/>
        </w:rPr>
      </w:pPr>
      <w:r>
        <w:rPr>
          <w:b/>
        </w:rPr>
        <w:t>Pour contacter directement Don :</w:t>
      </w:r>
    </w:p>
    <w:p w14:paraId="4D2117A7" w14:textId="77777777" w:rsidR="00D903BC" w:rsidRPr="004D3625" w:rsidRDefault="00D903BC" w:rsidP="00D903BC">
      <w:pPr>
        <w:rPr>
          <w:szCs w:val="20"/>
        </w:rPr>
      </w:pPr>
      <w:r>
        <w:rPr>
          <w:b/>
        </w:rPr>
        <w:t xml:space="preserve">D : </w:t>
      </w:r>
      <w:r>
        <w:t>+64 9 975 7624</w:t>
      </w:r>
    </w:p>
    <w:p w14:paraId="09954759" w14:textId="77777777" w:rsidR="00D903BC" w:rsidRPr="004D3625" w:rsidRDefault="00D903BC" w:rsidP="00D903BC">
      <w:pPr>
        <w:rPr>
          <w:szCs w:val="20"/>
        </w:rPr>
      </w:pPr>
      <w:r>
        <w:rPr>
          <w:b/>
        </w:rPr>
        <w:t xml:space="preserve">M : </w:t>
      </w:r>
      <w:r>
        <w:t>+64 27 414 2333</w:t>
      </w:r>
    </w:p>
    <w:p w14:paraId="3EDEE777" w14:textId="77777777" w:rsidR="00D903BC" w:rsidRPr="004D3625" w:rsidRDefault="00D903BC" w:rsidP="00D903BC">
      <w:pPr>
        <w:rPr>
          <w:szCs w:val="20"/>
        </w:rPr>
      </w:pPr>
      <w:r>
        <w:rPr>
          <w:b/>
        </w:rPr>
        <w:t>P :</w:t>
      </w:r>
      <w:r>
        <w:rPr>
          <w:color w:val="008ABA"/>
        </w:rPr>
        <w:t xml:space="preserve"> </w:t>
      </w:r>
      <w:r>
        <w:t>+64 9 303 4045</w:t>
      </w:r>
    </w:p>
    <w:p w14:paraId="08629AAC" w14:textId="29A28BA2" w:rsidR="00D903BC" w:rsidRPr="004D3625" w:rsidRDefault="00D903BC" w:rsidP="00D903BC">
      <w:pPr>
        <w:rPr>
          <w:szCs w:val="20"/>
        </w:rPr>
      </w:pPr>
      <w:r>
        <w:rPr>
          <w:b/>
        </w:rPr>
        <w:t>E :</w:t>
      </w:r>
      <w:r>
        <w:rPr>
          <w:color w:val="008ABA"/>
        </w:rPr>
        <w:t xml:space="preserve"> </w:t>
      </w:r>
      <w:hyperlink r:id="rId9" w:history="1">
        <w:r>
          <w:rPr>
            <w:rStyle w:val="Hyperlink"/>
          </w:rPr>
          <w:t>don.young@strategicpay.co.nz</w:t>
        </w:r>
      </w:hyperlink>
      <w:r>
        <w:rPr>
          <w:color w:val="008ABA" w:themeColor="accent1"/>
        </w:rPr>
        <w:t xml:space="preserve">  </w:t>
      </w:r>
    </w:p>
    <w:p w14:paraId="49D4752D" w14:textId="77777777" w:rsidR="00D903BC" w:rsidRPr="004D3625" w:rsidRDefault="00D903BC" w:rsidP="00D903BC">
      <w:pPr>
        <w:pBdr>
          <w:bottom w:val="single" w:sz="12" w:space="1" w:color="008ABA" w:themeColor="accent1"/>
        </w:pBdr>
        <w:rPr>
          <w:rFonts w:cs="Arial"/>
          <w:bCs/>
          <w:szCs w:val="17"/>
        </w:rPr>
      </w:pPr>
    </w:p>
    <w:p w14:paraId="76A01E21" w14:textId="77777777" w:rsidR="00D903BC" w:rsidRDefault="00D903BC" w:rsidP="00D903BC">
      <w:pPr>
        <w:pBdr>
          <w:bottom w:val="single" w:sz="12" w:space="1" w:color="008ABA" w:themeColor="accent1"/>
        </w:pBdr>
        <w:rPr>
          <w:rFonts w:cs="Arial"/>
          <w:bCs/>
          <w:sz w:val="18"/>
          <w:szCs w:val="17"/>
        </w:rPr>
      </w:pPr>
    </w:p>
    <w:p w14:paraId="77B0CF92" w14:textId="77777777" w:rsidR="00D903BC" w:rsidRPr="004D3625" w:rsidRDefault="00D903BC" w:rsidP="00D903BC">
      <w:pPr>
        <w:pBdr>
          <w:bottom w:val="single" w:sz="12" w:space="1" w:color="008ABA" w:themeColor="accent1"/>
        </w:pBdr>
        <w:rPr>
          <w:rFonts w:cs="Arial"/>
          <w:bCs/>
          <w:szCs w:val="17"/>
        </w:rPr>
      </w:pPr>
    </w:p>
    <w:p w14:paraId="55181058" w14:textId="77777777" w:rsidR="00D903BC" w:rsidRPr="004D3625" w:rsidRDefault="00D903BC" w:rsidP="00D903BC"/>
    <w:p w14:paraId="1737E6FF" w14:textId="77777777" w:rsidR="00D903BC" w:rsidRPr="004D3625" w:rsidRDefault="00D903BC" w:rsidP="00D903BC">
      <w:pPr>
        <w:pStyle w:val="Bio-Name"/>
      </w:pPr>
      <w:r>
        <w:drawing>
          <wp:anchor distT="0" distB="0" distL="114300" distR="114300" simplePos="0" relativeHeight="251660288" behindDoc="0" locked="0" layoutInCell="1" allowOverlap="1" wp14:anchorId="434C15EC" wp14:editId="58F1C83D">
            <wp:simplePos x="0" y="0"/>
            <wp:positionH relativeFrom="column">
              <wp:posOffset>-3810</wp:posOffset>
            </wp:positionH>
            <wp:positionV relativeFrom="paragraph">
              <wp:posOffset>40005</wp:posOffset>
            </wp:positionV>
            <wp:extent cx="1260000" cy="1260000"/>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14:sizeRelH relativeFrom="page">
              <wp14:pctWidth>0</wp14:pctWidth>
            </wp14:sizeRelH>
            <wp14:sizeRelV relativeFrom="page">
              <wp14:pctHeight>0</wp14:pctHeight>
            </wp14:sizeRelV>
          </wp:anchor>
        </w:drawing>
      </w:r>
      <w:r>
        <w:t>Vineet Vinishma</w:t>
      </w:r>
    </w:p>
    <w:p w14:paraId="56A5951C" w14:textId="77777777" w:rsidR="00D903BC" w:rsidRPr="004D3625" w:rsidRDefault="00D903BC" w:rsidP="00D903BC">
      <w:pPr>
        <w:pStyle w:val="BioTitle"/>
      </w:pPr>
      <w:r>
        <w:t>Consultante principale, Auckland</w:t>
      </w:r>
    </w:p>
    <w:p w14:paraId="29563029" w14:textId="77777777" w:rsidR="00D903BC" w:rsidRPr="004D3625" w:rsidRDefault="00D903BC" w:rsidP="00D903BC"/>
    <w:p w14:paraId="6A825854" w14:textId="0246813B" w:rsidR="00D903BC" w:rsidRPr="004D3625" w:rsidRDefault="00D903BC" w:rsidP="00D903BC">
      <w:r>
        <w:t xml:space="preserve">Vineet a rejoint Strategic Pay en 2022 en tant que consultante senior expérimentée, forte de près de dix ans d’expérience dans le domaine de l’analyse comparative et de la stratégie des ressources humaines. Elle possède une connaissance et une compréhension approfondies de la méthodologie d’évaluation des emplois SP10®. </w:t>
      </w:r>
    </w:p>
    <w:p w14:paraId="25837AA4" w14:textId="77777777" w:rsidR="00D903BC" w:rsidRPr="004D3625" w:rsidRDefault="00D903BC" w:rsidP="00D903BC"/>
    <w:p w14:paraId="40049D2D" w14:textId="77777777" w:rsidR="00D903BC" w:rsidRPr="004D3625" w:rsidRDefault="00D903BC" w:rsidP="00D903BC">
      <w:r>
        <w:t>Dans sa précédente fonction de consultante chez PwC Fiji, Vineet a dirigé d’importants projets de rémunération et d’analyse comparative du marché pour des organisations privées, publiques et à but non lucratif. Elle possède également une vaste expérience de la gestion des talents, de la révision des structures organisationnelles, de la gestion des performances, des politiques et des pratiques, des études de marché et de la recherche de cadres, tant aux Fidji qu’à l’étranger.</w:t>
      </w:r>
    </w:p>
    <w:p w14:paraId="0C0E98A6" w14:textId="77777777" w:rsidR="00D903BC" w:rsidRPr="004D3625" w:rsidRDefault="00D903BC" w:rsidP="00D903BC"/>
    <w:p w14:paraId="2702CEDB" w14:textId="77777777" w:rsidR="00D903BC" w:rsidRPr="004D3625" w:rsidRDefault="00D903BC" w:rsidP="00D903BC">
      <w:r>
        <w:t>Vineet est titulaire d’une licence en psychologie appliquée et en sociologie de l’Université du Pacifique Sud (Fidji). </w:t>
      </w:r>
    </w:p>
    <w:p w14:paraId="31C66407" w14:textId="77777777" w:rsidR="00D903BC" w:rsidRPr="004D3625" w:rsidRDefault="00D903BC" w:rsidP="00D903BC"/>
    <w:p w14:paraId="22F82A6D" w14:textId="77777777" w:rsidR="00D903BC" w:rsidRPr="004D3625" w:rsidRDefault="00D903BC" w:rsidP="00D903BC">
      <w:pPr>
        <w:rPr>
          <w:b/>
        </w:rPr>
      </w:pPr>
      <w:r>
        <w:rPr>
          <w:b/>
        </w:rPr>
        <w:t>Pour contacter directement Vineet :</w:t>
      </w:r>
    </w:p>
    <w:p w14:paraId="25804ED2" w14:textId="77777777" w:rsidR="00D903BC" w:rsidRPr="004D3625" w:rsidRDefault="00D903BC" w:rsidP="00D903BC">
      <w:pPr>
        <w:rPr>
          <w:szCs w:val="20"/>
        </w:rPr>
      </w:pPr>
      <w:r>
        <w:rPr>
          <w:b/>
        </w:rPr>
        <w:t>D :</w:t>
      </w:r>
      <w:r>
        <w:rPr>
          <w:color w:val="008ABA"/>
        </w:rPr>
        <w:t xml:space="preserve"> </w:t>
      </w:r>
      <w:r>
        <w:t>+64 3 353 0904</w:t>
      </w:r>
    </w:p>
    <w:p w14:paraId="465CA31C" w14:textId="77777777" w:rsidR="00D903BC" w:rsidRPr="004D3625" w:rsidRDefault="00D903BC" w:rsidP="00D903BC">
      <w:pPr>
        <w:rPr>
          <w:szCs w:val="20"/>
        </w:rPr>
      </w:pPr>
      <w:r>
        <w:rPr>
          <w:b/>
        </w:rPr>
        <w:t>M :</w:t>
      </w:r>
      <w:r>
        <w:rPr>
          <w:color w:val="008ABA"/>
        </w:rPr>
        <w:t xml:space="preserve"> </w:t>
      </w:r>
      <w:r>
        <w:rPr>
          <w:rStyle w:val="normaltextrun"/>
          <w:color w:val="000000"/>
          <w:shd w:val="clear" w:color="auto" w:fill="FFFFFF"/>
        </w:rPr>
        <w:t>+64 27 285 6355</w:t>
      </w:r>
    </w:p>
    <w:p w14:paraId="6AEA3453" w14:textId="77777777" w:rsidR="00D903BC" w:rsidRPr="004D3625" w:rsidRDefault="00D903BC" w:rsidP="00D903BC">
      <w:pPr>
        <w:rPr>
          <w:szCs w:val="20"/>
        </w:rPr>
      </w:pPr>
      <w:r>
        <w:rPr>
          <w:b/>
        </w:rPr>
        <w:t>P :</w:t>
      </w:r>
      <w:r>
        <w:rPr>
          <w:color w:val="008ABA"/>
        </w:rPr>
        <w:t xml:space="preserve"> </w:t>
      </w:r>
      <w:r>
        <w:rPr>
          <w:rStyle w:val="normaltextrun"/>
          <w:color w:val="000000"/>
          <w:shd w:val="clear" w:color="auto" w:fill="FFFFFF"/>
        </w:rPr>
        <w:t>+64 9 303 4045</w:t>
      </w:r>
      <w:r>
        <w:rPr>
          <w:rStyle w:val="eop"/>
          <w:color w:val="000000"/>
          <w:shd w:val="clear" w:color="auto" w:fill="FFFFFF"/>
        </w:rPr>
        <w:t> </w:t>
      </w:r>
    </w:p>
    <w:p w14:paraId="35E6351C" w14:textId="5D971E05" w:rsidR="00D903BC" w:rsidRPr="004D3625" w:rsidRDefault="00D903BC" w:rsidP="00D903BC">
      <w:pPr>
        <w:rPr>
          <w:rFonts w:cs="Arial"/>
          <w:bCs/>
          <w:szCs w:val="20"/>
        </w:rPr>
      </w:pPr>
      <w:r>
        <w:rPr>
          <w:b/>
        </w:rPr>
        <w:t>E :</w:t>
      </w:r>
      <w:r>
        <w:rPr>
          <w:color w:val="008ABA"/>
        </w:rPr>
        <w:t xml:space="preserve"> </w:t>
      </w:r>
      <w:hyperlink r:id="rId11" w:history="1">
        <w:r>
          <w:rPr>
            <w:rStyle w:val="Hyperlink"/>
          </w:rPr>
          <w:t>vineet.vinishma@strategicpay.co.nz</w:t>
        </w:r>
      </w:hyperlink>
      <w:r>
        <w:rPr>
          <w:rStyle w:val="normaltextrun"/>
          <w:color w:val="000000"/>
          <w:shd w:val="clear" w:color="auto" w:fill="FFFFFF"/>
        </w:rPr>
        <w:t> </w:t>
      </w:r>
      <w:r>
        <w:rPr>
          <w:rStyle w:val="eop"/>
          <w:color w:val="000000"/>
          <w:shd w:val="clear" w:color="auto" w:fill="FFFFFF"/>
        </w:rPr>
        <w:t> </w:t>
      </w:r>
    </w:p>
    <w:p w14:paraId="5B904ECF" w14:textId="77777777" w:rsidR="00D903BC" w:rsidRDefault="00D903BC" w:rsidP="00D903BC">
      <w:pPr>
        <w:pBdr>
          <w:bottom w:val="single" w:sz="12" w:space="1" w:color="008ABA" w:themeColor="accent1"/>
        </w:pBdr>
        <w:rPr>
          <w:rFonts w:cs="Arial"/>
          <w:bCs/>
          <w:sz w:val="18"/>
          <w:szCs w:val="17"/>
        </w:rPr>
      </w:pPr>
    </w:p>
    <w:p w14:paraId="4A2C3AA8" w14:textId="77777777" w:rsidR="00D903BC" w:rsidRDefault="00D903BC" w:rsidP="00D903BC">
      <w:pPr>
        <w:pBdr>
          <w:bottom w:val="single" w:sz="12" w:space="1" w:color="008ABA" w:themeColor="accent1"/>
        </w:pBdr>
        <w:rPr>
          <w:rFonts w:cs="Arial"/>
          <w:bCs/>
          <w:sz w:val="18"/>
          <w:szCs w:val="17"/>
        </w:rPr>
      </w:pPr>
    </w:p>
    <w:p w14:paraId="1DD3289C" w14:textId="77777777" w:rsidR="00D903BC" w:rsidRDefault="00D903BC" w:rsidP="00D903BC">
      <w:pPr>
        <w:pStyle w:val="Bio-Name"/>
      </w:pPr>
    </w:p>
    <w:p w14:paraId="48C99986" w14:textId="77777777" w:rsidR="00D903BC" w:rsidRPr="001412F9" w:rsidRDefault="00D903BC" w:rsidP="00D903BC">
      <w:pPr>
        <w:pStyle w:val="Bio-Name"/>
      </w:pPr>
      <w:r>
        <w:drawing>
          <wp:anchor distT="0" distB="0" distL="114300" distR="114300" simplePos="0" relativeHeight="251661312" behindDoc="0" locked="0" layoutInCell="1" allowOverlap="1" wp14:anchorId="4E9BAD44" wp14:editId="4552F321">
            <wp:simplePos x="0" y="0"/>
            <wp:positionH relativeFrom="column">
              <wp:posOffset>-1270</wp:posOffset>
            </wp:positionH>
            <wp:positionV relativeFrom="paragraph">
              <wp:posOffset>41910</wp:posOffset>
            </wp:positionV>
            <wp:extent cx="1259840" cy="1259840"/>
            <wp:effectExtent l="0" t="0" r="0" b="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ristine_Whelan.png"/>
                    <pic:cNvPicPr/>
                  </pic:nvPicPr>
                  <pic:blipFill>
                    <a:blip r:embed="rId12">
                      <a:extLst>
                        <a:ext uri="{28A0092B-C50C-407E-A947-70E740481C1C}">
                          <a14:useLocalDpi xmlns:a14="http://schemas.microsoft.com/office/drawing/2010/main" val="0"/>
                        </a:ext>
                      </a:extLst>
                    </a:blip>
                    <a:stretch>
                      <a:fillRect/>
                    </a:stretch>
                  </pic:blipFill>
                  <pic:spPr>
                    <a:xfrm>
                      <a:off x="0" y="0"/>
                      <a:ext cx="1259840" cy="1259840"/>
                    </a:xfrm>
                    <a:prstGeom prst="rect">
                      <a:avLst/>
                    </a:prstGeom>
                  </pic:spPr>
                </pic:pic>
              </a:graphicData>
            </a:graphic>
            <wp14:sizeRelH relativeFrom="page">
              <wp14:pctWidth>0</wp14:pctWidth>
            </wp14:sizeRelH>
            <wp14:sizeRelV relativeFrom="page">
              <wp14:pctHeight>0</wp14:pctHeight>
            </wp14:sizeRelV>
          </wp:anchor>
        </w:drawing>
      </w:r>
      <w:r>
        <w:t>michael ashe</w:t>
      </w:r>
    </w:p>
    <w:p w14:paraId="79139400" w14:textId="77777777" w:rsidR="00D903BC" w:rsidRPr="001412F9" w:rsidRDefault="00D903BC" w:rsidP="00D903BC">
      <w:pPr>
        <w:pStyle w:val="BioTitle"/>
      </w:pPr>
      <w:r>
        <w:t>Consultant technique, Wellington</w:t>
      </w:r>
    </w:p>
    <w:p w14:paraId="7F21BA88" w14:textId="77777777" w:rsidR="00D903BC" w:rsidRDefault="00D903BC" w:rsidP="00D903BC"/>
    <w:p w14:paraId="4BFE0165" w14:textId="77777777" w:rsidR="00D903BC" w:rsidRPr="001412F9" w:rsidRDefault="00D903BC" w:rsidP="00D903BC">
      <w:r>
        <w:t xml:space="preserve">Michael possède une vaste expérience en conseil sur la rémunération et a travaillé avec de nombreuses organisations des secteurs public et privé, aussi bien en Nouvelle-Zélande qu’en Australie. </w:t>
      </w:r>
    </w:p>
    <w:p w14:paraId="6A88619F" w14:textId="77777777" w:rsidR="00D903BC" w:rsidRPr="001412F9" w:rsidRDefault="00D903BC" w:rsidP="00D903BC"/>
    <w:p w14:paraId="0D15FA1D" w14:textId="39FD5F7B" w:rsidR="00D903BC" w:rsidRPr="001412F9" w:rsidRDefault="00D903BC" w:rsidP="00D903BC">
      <w:r>
        <w:t>Ses principaux domaines d’expertise sont l’analyse de marché de la rémunération de base et de la rémunération variable, ainsi que des espaces d’évaluation des emplois. Il a joué un rôle déterminant dans le développement et la mise à jour régulière de RemWise®, le logiciel de gestion des rémunérations de Strategic Pay.</w:t>
      </w:r>
    </w:p>
    <w:p w14:paraId="1F28ECD9" w14:textId="77777777" w:rsidR="00D903BC" w:rsidRDefault="00D903BC" w:rsidP="00D903BC">
      <w:pPr>
        <w:rPr>
          <w:b/>
          <w:szCs w:val="20"/>
        </w:rPr>
      </w:pPr>
    </w:p>
    <w:p w14:paraId="00131129" w14:textId="77777777" w:rsidR="00D903BC" w:rsidRPr="001412F9" w:rsidRDefault="00D903BC" w:rsidP="00D903BC">
      <w:pPr>
        <w:rPr>
          <w:b/>
          <w:szCs w:val="20"/>
        </w:rPr>
      </w:pPr>
      <w:r>
        <w:rPr>
          <w:b/>
        </w:rPr>
        <w:t>Pour contacter directement Michael :</w:t>
      </w:r>
    </w:p>
    <w:p w14:paraId="7685FA94" w14:textId="77777777" w:rsidR="00D903BC" w:rsidRPr="001412F9" w:rsidRDefault="00D903BC" w:rsidP="00D903BC">
      <w:pPr>
        <w:rPr>
          <w:szCs w:val="20"/>
        </w:rPr>
      </w:pPr>
      <w:r>
        <w:rPr>
          <w:b/>
        </w:rPr>
        <w:t xml:space="preserve">D : </w:t>
      </w:r>
      <w:r>
        <w:t>+64 4 473 7549</w:t>
      </w:r>
    </w:p>
    <w:p w14:paraId="0CEAF1D0" w14:textId="77777777" w:rsidR="00D903BC" w:rsidRPr="001412F9" w:rsidRDefault="00D903BC" w:rsidP="00D903BC">
      <w:pPr>
        <w:rPr>
          <w:szCs w:val="20"/>
        </w:rPr>
      </w:pPr>
      <w:r>
        <w:rPr>
          <w:b/>
        </w:rPr>
        <w:t>M :</w:t>
      </w:r>
      <w:r>
        <w:t xml:space="preserve"> +64 27 216 3674</w:t>
      </w:r>
    </w:p>
    <w:p w14:paraId="2C4B64FF" w14:textId="77777777" w:rsidR="00D903BC" w:rsidRPr="001412F9" w:rsidRDefault="00D903BC" w:rsidP="00D903BC">
      <w:pPr>
        <w:rPr>
          <w:szCs w:val="20"/>
        </w:rPr>
      </w:pPr>
      <w:r>
        <w:rPr>
          <w:b/>
        </w:rPr>
        <w:t xml:space="preserve">P : </w:t>
      </w:r>
      <w:r>
        <w:t>+64 4 473 2313</w:t>
      </w:r>
    </w:p>
    <w:p w14:paraId="636E5976" w14:textId="632BBB1B" w:rsidR="00D903BC" w:rsidRPr="001412F9" w:rsidRDefault="00D903BC" w:rsidP="00D903BC">
      <w:pPr>
        <w:rPr>
          <w:sz w:val="18"/>
        </w:rPr>
      </w:pPr>
      <w:r>
        <w:rPr>
          <w:b/>
        </w:rPr>
        <w:t>E :</w:t>
      </w:r>
      <w:r>
        <w:rPr>
          <w:color w:val="008ABA"/>
          <w:sz w:val="18"/>
        </w:rPr>
        <w:t xml:space="preserve"> </w:t>
      </w:r>
      <w:hyperlink r:id="rId13" w:history="1">
        <w:r>
          <w:rPr>
            <w:rStyle w:val="Hyperlink"/>
          </w:rPr>
          <w:t>michael.ashe@strategicpay.co.nz</w:t>
        </w:r>
      </w:hyperlink>
      <w:r>
        <w:rPr>
          <w:color w:val="008ABA" w:themeColor="accent1"/>
        </w:rPr>
        <w:t xml:space="preserve">    </w:t>
      </w:r>
    </w:p>
    <w:p w14:paraId="1B6AE101" w14:textId="77777777" w:rsidR="00D903BC" w:rsidRDefault="00D903BC" w:rsidP="00D903BC">
      <w:pPr>
        <w:pBdr>
          <w:bottom w:val="single" w:sz="12" w:space="1" w:color="008ABA" w:themeColor="accent1"/>
        </w:pBdr>
        <w:rPr>
          <w:rFonts w:cs="Arial"/>
          <w:bCs/>
          <w:sz w:val="18"/>
          <w:szCs w:val="17"/>
        </w:rPr>
      </w:pPr>
    </w:p>
    <w:p w14:paraId="6E46B4BC" w14:textId="77777777" w:rsidR="00D903BC" w:rsidRDefault="00D903BC" w:rsidP="00D903BC">
      <w:pPr>
        <w:keepLines w:val="0"/>
      </w:pPr>
    </w:p>
    <w:p w14:paraId="25C5C122" w14:textId="77777777" w:rsidR="00D903BC" w:rsidRPr="00C15967" w:rsidRDefault="00D903BC" w:rsidP="00D903BC">
      <w:pPr>
        <w:pStyle w:val="BY8Level1"/>
        <w:numPr>
          <w:ilvl w:val="0"/>
          <w:numId w:val="0"/>
        </w:numPr>
        <w:spacing w:before="0"/>
        <w:ind w:left="567" w:hanging="567"/>
        <w:rPr>
          <w:rFonts w:ascii="Century Gothic" w:hAnsi="Century Gothic"/>
        </w:rPr>
      </w:pPr>
    </w:p>
    <w:p w14:paraId="6133FF0E" w14:textId="77777777" w:rsidR="00E86B8D" w:rsidRDefault="00E86B8D" w:rsidP="00E86B8D">
      <w:pPr>
        <w:pStyle w:val="ListNumber"/>
        <w:numPr>
          <w:ilvl w:val="0"/>
          <w:numId w:val="0"/>
        </w:numPr>
        <w:rPr>
          <w:lang w:val="en-US"/>
        </w:rPr>
      </w:pPr>
    </w:p>
    <w:p w14:paraId="22CC97BA" w14:textId="77777777" w:rsidR="00E86B8D" w:rsidRPr="006B5C08" w:rsidRDefault="00E86B8D" w:rsidP="00E86B8D">
      <w:pPr>
        <w:pStyle w:val="ListNumber"/>
        <w:numPr>
          <w:ilvl w:val="0"/>
          <w:numId w:val="0"/>
        </w:numPr>
        <w:rPr>
          <w:lang w:val="en-US"/>
        </w:rPr>
      </w:pPr>
    </w:p>
    <w:p w14:paraId="73B9D43F" w14:textId="77777777" w:rsidR="00D56AAA" w:rsidRPr="00E12C16" w:rsidRDefault="00D56AAA" w:rsidP="00D96F85"/>
    <w:sectPr w:rsidR="00D56AAA" w:rsidRPr="00E12C16" w:rsidSect="007E02C3">
      <w:headerReference w:type="default" r:id="rId14"/>
      <w:footerReference w:type="default" r:id="rId15"/>
      <w:pgSz w:w="11906" w:h="16838" w:code="9"/>
      <w:pgMar w:top="1620" w:right="1247" w:bottom="567" w:left="1247" w:header="62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A67AF" w14:textId="77777777" w:rsidR="00C7505A" w:rsidRDefault="00C7505A">
      <w:r>
        <w:separator/>
      </w:r>
    </w:p>
  </w:endnote>
  <w:endnote w:type="continuationSeparator" w:id="0">
    <w:p w14:paraId="50EC69AF" w14:textId="77777777" w:rsidR="00C7505A" w:rsidRDefault="00C75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Bold">
    <w:panose1 w:val="00000000000000000000"/>
    <w:charset w:val="00"/>
    <w:family w:val="roman"/>
    <w:notTrueType/>
    <w:pitch w:val="default"/>
  </w:font>
  <w:font w:name="Century Gothic">
    <w:panose1 w:val="020B0502020202020204"/>
    <w:charset w:val="A2"/>
    <w:family w:val="swiss"/>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altName w:val="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C3470" w14:textId="4844B917" w:rsidR="00CA0C41" w:rsidRPr="00762EDE" w:rsidRDefault="00CA0C41" w:rsidP="00CA0C41">
    <w:pPr>
      <w:pStyle w:val="Footer"/>
      <w:tabs>
        <w:tab w:val="right" w:pos="10065"/>
      </w:tabs>
      <w:rPr>
        <w:rStyle w:val="PageNumber"/>
      </w:rPr>
    </w:pPr>
    <w:r>
      <w:t xml:space="preserve">© 2024 </w:t>
    </w:r>
    <w:r>
      <w:rPr>
        <w:caps w:val="0"/>
      </w:rPr>
      <w:t>Strategic Pay Limited</w:t>
    </w:r>
    <w:r>
      <w:tab/>
      <w:t>Questionnaire pour les principales parties prenantes | Page </w:t>
    </w:r>
    <w:r w:rsidRPr="001F1DCE">
      <w:fldChar w:fldCharType="begin"/>
    </w:r>
    <w:r w:rsidRPr="001F1DCE">
      <w:instrText xml:space="preserve"> PAGE  \* Arabic  \* MERGEFORMAT </w:instrText>
    </w:r>
    <w:r w:rsidRPr="001F1DCE">
      <w:fldChar w:fldCharType="separate"/>
    </w:r>
    <w:r>
      <w:t>1</w:t>
    </w:r>
    <w:r w:rsidRPr="001F1DCE">
      <w:fldChar w:fldCharType="end"/>
    </w:r>
    <w:r>
      <w:t xml:space="preserve"> sur </w:t>
    </w:r>
    <w:r w:rsidRPr="001F1DCE">
      <w:fldChar w:fldCharType="begin"/>
    </w:r>
    <w:r w:rsidRPr="001F1DCE">
      <w:instrText xml:space="preserve"> NUMPAGES  \* Arabic  \* MERGEFORMAT </w:instrText>
    </w:r>
    <w:r w:rsidRPr="001F1DCE">
      <w:fldChar w:fldCharType="separate"/>
    </w:r>
    <w:r>
      <w:t>7</w:t>
    </w:r>
    <w:r w:rsidRPr="001F1DCE">
      <w:fldChar w:fldCharType="end"/>
    </w:r>
  </w:p>
  <w:p w14:paraId="59479D04" w14:textId="4B207938" w:rsidR="007E02C3" w:rsidRDefault="007E02C3">
    <w:pPr>
      <w:pStyle w:val="Footer"/>
    </w:pPr>
    <w:r>
      <w:tab/>
    </w:r>
  </w:p>
  <w:p w14:paraId="2B5F818A" w14:textId="77777777" w:rsidR="007E02C3" w:rsidRDefault="007E02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22509" w14:textId="77777777" w:rsidR="00C7505A" w:rsidRDefault="00C7505A">
      <w:r>
        <w:separator/>
      </w:r>
    </w:p>
  </w:footnote>
  <w:footnote w:type="continuationSeparator" w:id="0">
    <w:p w14:paraId="23AC1EA1" w14:textId="77777777" w:rsidR="00C7505A" w:rsidRDefault="00C75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84EA5" w14:textId="73DFF5D5" w:rsidR="007E02C3" w:rsidRDefault="007E02C3" w:rsidP="007E02C3">
    <w:pPr>
      <w:pStyle w:val="Header"/>
    </w:pPr>
    <w:r>
      <w:rPr>
        <w:noProof/>
      </w:rPr>
      <w:drawing>
        <wp:anchor distT="0" distB="0" distL="114300" distR="114300" simplePos="0" relativeHeight="251659264" behindDoc="0" locked="0" layoutInCell="1" allowOverlap="1" wp14:anchorId="1E5384C1" wp14:editId="0518B071">
          <wp:simplePos x="0" y="0"/>
          <wp:positionH relativeFrom="page">
            <wp:posOffset>5832475</wp:posOffset>
          </wp:positionH>
          <wp:positionV relativeFrom="page">
            <wp:posOffset>288290</wp:posOffset>
          </wp:positionV>
          <wp:extent cx="1339200" cy="2232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P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9200" cy="223200"/>
                  </a:xfrm>
                  <a:prstGeom prst="rect">
                    <a:avLst/>
                  </a:prstGeom>
                </pic:spPr>
              </pic:pic>
            </a:graphicData>
          </a:graphic>
          <wp14:sizeRelH relativeFrom="page">
            <wp14:pctWidth>0</wp14:pctWidth>
          </wp14:sizeRelH>
          <wp14:sizeRelV relativeFrom="page">
            <wp14:pctHeight>0</wp14:pctHeight>
          </wp14:sizeRelV>
        </wp:anchor>
      </w:drawing>
    </w:r>
    <w:r>
      <w:t>Annexe 1</w:t>
    </w:r>
  </w:p>
  <w:p w14:paraId="324DC571" w14:textId="77777777" w:rsidR="006C2B0C" w:rsidRDefault="006C2B0C" w:rsidP="00425673">
    <w:pPr>
      <w:pStyle w:val="Header"/>
      <w:ind w:right="-76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CC018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4348E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3E2A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5642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0646A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9250A0"/>
    <w:lvl w:ilvl="0">
      <w:start w:val="1"/>
      <w:numFmt w:val="bullet"/>
      <w:pStyle w:val="ListBullet4"/>
      <w:lvlText w:val="-"/>
      <w:lvlJc w:val="left"/>
      <w:pPr>
        <w:tabs>
          <w:tab w:val="num" w:pos="1361"/>
        </w:tabs>
        <w:ind w:left="1361" w:hanging="340"/>
      </w:pPr>
      <w:rPr>
        <w:rFonts w:ascii="Arial" w:hAnsi="Arial" w:hint="default"/>
      </w:rPr>
    </w:lvl>
  </w:abstractNum>
  <w:abstractNum w:abstractNumId="6" w15:restartNumberingAfterBreak="0">
    <w:nsid w:val="FFFFFF82"/>
    <w:multiLevelType w:val="singleLevel"/>
    <w:tmpl w:val="BE6CC366"/>
    <w:lvl w:ilvl="0">
      <w:start w:val="1"/>
      <w:numFmt w:val="bullet"/>
      <w:pStyle w:val="ListBullet3"/>
      <w:lvlText w:val="–"/>
      <w:lvlJc w:val="left"/>
      <w:pPr>
        <w:tabs>
          <w:tab w:val="num" w:pos="1021"/>
        </w:tabs>
        <w:ind w:left="1021" w:hanging="341"/>
      </w:pPr>
      <w:rPr>
        <w:rFonts w:ascii="Arial" w:hAnsi="Arial" w:hint="default"/>
      </w:rPr>
    </w:lvl>
  </w:abstractNum>
  <w:abstractNum w:abstractNumId="7" w15:restartNumberingAfterBreak="0">
    <w:nsid w:val="FFFFFF83"/>
    <w:multiLevelType w:val="singleLevel"/>
    <w:tmpl w:val="09DA45A0"/>
    <w:lvl w:ilvl="0">
      <w:start w:val="1"/>
      <w:numFmt w:val="bullet"/>
      <w:pStyle w:val="ListBullet2"/>
      <w:lvlText w:val="&gt;"/>
      <w:lvlJc w:val="left"/>
      <w:pPr>
        <w:tabs>
          <w:tab w:val="num" w:pos="680"/>
        </w:tabs>
        <w:ind w:left="680" w:hanging="340"/>
      </w:pPr>
      <w:rPr>
        <w:rFonts w:ascii="Arial" w:hAnsi="Arial" w:hint="default"/>
      </w:rPr>
    </w:lvl>
  </w:abstractNum>
  <w:abstractNum w:abstractNumId="8" w15:restartNumberingAfterBreak="0">
    <w:nsid w:val="FFFFFF88"/>
    <w:multiLevelType w:val="singleLevel"/>
    <w:tmpl w:val="141E32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72A8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CA1309"/>
    <w:multiLevelType w:val="multilevel"/>
    <w:tmpl w:val="3A5C2430"/>
    <w:lvl w:ilvl="0">
      <w:start w:val="1"/>
      <w:numFmt w:val="decimal"/>
      <w:lvlText w:val="%1"/>
      <w:lvlJc w:val="left"/>
      <w:pPr>
        <w:tabs>
          <w:tab w:val="num" w:pos="340"/>
        </w:tabs>
        <w:ind w:left="340" w:hanging="340"/>
      </w:pPr>
      <w:rPr>
        <w:rFonts w:hint="default"/>
        <w:b w:val="0"/>
        <w:i w:val="0"/>
        <w:color w:val="auto"/>
        <w:sz w:val="20"/>
      </w:rPr>
    </w:lvl>
    <w:lvl w:ilvl="1">
      <w:start w:val="1"/>
      <w:numFmt w:val="lowerLetter"/>
      <w:lvlText w:val="%2"/>
      <w:lvlJc w:val="left"/>
      <w:pPr>
        <w:tabs>
          <w:tab w:val="num" w:pos="680"/>
        </w:tabs>
        <w:ind w:left="680" w:hanging="340"/>
      </w:pPr>
      <w:rPr>
        <w:rFonts w:hint="default"/>
      </w:rPr>
    </w:lvl>
    <w:lvl w:ilvl="2">
      <w:start w:val="1"/>
      <w:numFmt w:val="bullet"/>
      <w:lvlText w:val="+"/>
      <w:lvlJc w:val="left"/>
      <w:pPr>
        <w:tabs>
          <w:tab w:val="num" w:pos="1021"/>
        </w:tabs>
        <w:ind w:left="1021" w:hanging="341"/>
      </w:pPr>
      <w:rPr>
        <w:rFonts w:ascii="Arial" w:hAnsi="Arial" w:hint="default"/>
        <w:color w:val="auto"/>
      </w:rPr>
    </w:lvl>
    <w:lvl w:ilvl="3">
      <w:start w:val="1"/>
      <w:numFmt w:val="bullet"/>
      <w:lvlText w:val="–"/>
      <w:lvlJc w:val="left"/>
      <w:pPr>
        <w:tabs>
          <w:tab w:val="num" w:pos="1361"/>
        </w:tabs>
        <w:ind w:left="1361" w:hanging="340"/>
      </w:pPr>
      <w:rPr>
        <w:rFonts w:ascii="Arial" w:hAnsi="Aria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C350563"/>
    <w:multiLevelType w:val="multilevel"/>
    <w:tmpl w:val="2034C396"/>
    <w:lvl w:ilvl="0">
      <w:start w:val="1"/>
      <w:numFmt w:val="decimal"/>
      <w:pStyle w:val="BY8Level1"/>
      <w:lvlText w:val="%1."/>
      <w:lvlJc w:val="left"/>
      <w:pPr>
        <w:tabs>
          <w:tab w:val="num" w:pos="851"/>
        </w:tabs>
        <w:ind w:left="851" w:hanging="851"/>
      </w:pPr>
      <w:rPr>
        <w:rFonts w:hint="default"/>
        <w:b/>
        <w:i w:val="0"/>
      </w:rPr>
    </w:lvl>
    <w:lvl w:ilvl="1">
      <w:start w:val="1"/>
      <w:numFmt w:val="decimal"/>
      <w:pStyle w:val="BY8Level2"/>
      <w:lvlText w:val="%1.%2"/>
      <w:lvlJc w:val="left"/>
      <w:pPr>
        <w:tabs>
          <w:tab w:val="num" w:pos="851"/>
        </w:tabs>
        <w:ind w:left="851" w:hanging="851"/>
      </w:pPr>
      <w:rPr>
        <w:rFonts w:hint="default"/>
        <w:b w:val="0"/>
        <w:i w:val="0"/>
      </w:rPr>
    </w:lvl>
    <w:lvl w:ilvl="2">
      <w:start w:val="1"/>
      <w:numFmt w:val="lowerLetter"/>
      <w:pStyle w:val="BY8Level3"/>
      <w:lvlText w:val="(%3)"/>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Roman"/>
      <w:pStyle w:val="BY8Level4"/>
      <w:lvlText w:val="(%4)"/>
      <w:lvlJc w:val="left"/>
      <w:pPr>
        <w:tabs>
          <w:tab w:val="num" w:pos="1985"/>
        </w:tabs>
        <w:ind w:left="1985" w:hanging="567"/>
      </w:pPr>
      <w:rPr>
        <w:rFonts w:hint="default"/>
      </w:rPr>
    </w:lvl>
    <w:lvl w:ilvl="4">
      <w:start w:val="1"/>
      <w:numFmt w:val="upperLetter"/>
      <w:pStyle w:val="BY8Level5"/>
      <w:lvlText w:val="(%5)"/>
      <w:lvlJc w:val="left"/>
      <w:pPr>
        <w:ind w:left="2552" w:hanging="567"/>
      </w:pPr>
    </w:lvl>
    <w:lvl w:ilvl="5">
      <w:start w:val="1"/>
      <w:numFmt w:val="decimal"/>
      <w:lvlText w:val="%1.%2.%3.%4.%5.%6."/>
      <w:lvlJc w:val="left"/>
      <w:pPr>
        <w:tabs>
          <w:tab w:val="num" w:pos="4374"/>
        </w:tabs>
        <w:ind w:left="3870" w:hanging="936"/>
      </w:pPr>
      <w:rPr>
        <w:rFonts w:hint="default"/>
      </w:rPr>
    </w:lvl>
    <w:lvl w:ilvl="6">
      <w:start w:val="1"/>
      <w:numFmt w:val="decimal"/>
      <w:lvlText w:val="%1.%2.%3.%4.%5.%6.%7."/>
      <w:lvlJc w:val="left"/>
      <w:pPr>
        <w:tabs>
          <w:tab w:val="num" w:pos="5094"/>
        </w:tabs>
        <w:ind w:left="4374" w:hanging="1080"/>
      </w:pPr>
      <w:rPr>
        <w:rFonts w:hint="default"/>
      </w:rPr>
    </w:lvl>
    <w:lvl w:ilvl="7">
      <w:start w:val="1"/>
      <w:numFmt w:val="decimal"/>
      <w:lvlText w:val="%1.%2.%3.%4.%5.%6.%7.%8."/>
      <w:lvlJc w:val="left"/>
      <w:pPr>
        <w:tabs>
          <w:tab w:val="num" w:pos="5454"/>
        </w:tabs>
        <w:ind w:left="4878" w:hanging="1224"/>
      </w:pPr>
      <w:rPr>
        <w:rFonts w:hint="default"/>
      </w:rPr>
    </w:lvl>
    <w:lvl w:ilvl="8">
      <w:start w:val="1"/>
      <w:numFmt w:val="decimal"/>
      <w:lvlText w:val="%1.%2.%3.%4.%5.%6.%7.%8.%9."/>
      <w:lvlJc w:val="left"/>
      <w:pPr>
        <w:tabs>
          <w:tab w:val="num" w:pos="6174"/>
        </w:tabs>
        <w:ind w:left="5454" w:hanging="1440"/>
      </w:pPr>
      <w:rPr>
        <w:rFonts w:hint="default"/>
      </w:rPr>
    </w:lvl>
  </w:abstractNum>
  <w:abstractNum w:abstractNumId="12" w15:restartNumberingAfterBreak="0">
    <w:nsid w:val="0C415A7A"/>
    <w:multiLevelType w:val="hybridMultilevel"/>
    <w:tmpl w:val="741CCF3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3" w15:restartNumberingAfterBreak="0">
    <w:nsid w:val="0FB2548C"/>
    <w:multiLevelType w:val="hybridMultilevel"/>
    <w:tmpl w:val="1C647694"/>
    <w:lvl w:ilvl="0" w:tplc="2E2CD3A6">
      <w:start w:val="1"/>
      <w:numFmt w:val="decimal"/>
      <w:lvlText w:val="%1"/>
      <w:lvlJc w:val="left"/>
      <w:pPr>
        <w:tabs>
          <w:tab w:val="num" w:pos="340"/>
        </w:tabs>
        <w:ind w:left="340" w:hanging="340"/>
      </w:pPr>
      <w:rPr>
        <w:rFonts w:ascii="Arial" w:hAnsi="Arial" w:hint="default"/>
        <w:b/>
        <w:i w:val="0"/>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0F95447"/>
    <w:multiLevelType w:val="multilevel"/>
    <w:tmpl w:val="37A8A30E"/>
    <w:lvl w:ilvl="0">
      <w:start w:val="1"/>
      <w:numFmt w:val="decimal"/>
      <w:lvlText w:val="%1"/>
      <w:lvlJc w:val="left"/>
      <w:pPr>
        <w:ind w:left="482" w:hanging="482"/>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474" w:hanging="1474"/>
      </w:pPr>
      <w:rPr>
        <w:rFonts w:hint="default"/>
      </w:rPr>
    </w:lvl>
    <w:lvl w:ilvl="6">
      <w:start w:val="1"/>
      <w:numFmt w:val="decimal"/>
      <w:lvlText w:val="%1.%2.%3.%4.%5.%6.%7"/>
      <w:lvlJc w:val="left"/>
      <w:pPr>
        <w:ind w:left="340" w:hanging="340"/>
      </w:pPr>
      <w:rPr>
        <w:rFonts w:hint="default"/>
      </w:rPr>
    </w:lvl>
    <w:lvl w:ilvl="7">
      <w:start w:val="1"/>
      <w:numFmt w:val="decimal"/>
      <w:lvlText w:val="%1.%2.%3.%4.%5.%6.%7.%8"/>
      <w:lvlJc w:val="left"/>
      <w:pPr>
        <w:ind w:left="340" w:hanging="340"/>
      </w:pPr>
      <w:rPr>
        <w:rFonts w:hint="default"/>
      </w:rPr>
    </w:lvl>
    <w:lvl w:ilvl="8">
      <w:start w:val="1"/>
      <w:numFmt w:val="decimal"/>
      <w:lvlText w:val="%1.%2.%3.%4.%5.%6.%7.%8.%9"/>
      <w:lvlJc w:val="left"/>
      <w:pPr>
        <w:ind w:left="340" w:hanging="340"/>
      </w:pPr>
      <w:rPr>
        <w:rFonts w:hint="default"/>
      </w:rPr>
    </w:lvl>
  </w:abstractNum>
  <w:abstractNum w:abstractNumId="15" w15:restartNumberingAfterBreak="0">
    <w:nsid w:val="19E763EE"/>
    <w:multiLevelType w:val="multilevel"/>
    <w:tmpl w:val="2FD0C160"/>
    <w:lvl w:ilvl="0">
      <w:start w:val="1"/>
      <w:numFmt w:val="bullet"/>
      <w:lvlText w:val="+"/>
      <w:lvlJc w:val="left"/>
      <w:pPr>
        <w:tabs>
          <w:tab w:val="num" w:pos="340"/>
        </w:tabs>
        <w:ind w:left="340" w:hanging="340"/>
      </w:pPr>
      <w:rPr>
        <w:rFonts w:ascii="Arial" w:hAnsi="Arial" w:hint="default"/>
        <w:b w:val="0"/>
        <w:i w:val="0"/>
        <w:color w:val="auto"/>
        <w:sz w:val="20"/>
      </w:rPr>
    </w:lvl>
    <w:lvl w:ilvl="1">
      <w:start w:val="1"/>
      <w:numFmt w:val="bullet"/>
      <w:lvlText w:val="–"/>
      <w:lvlJc w:val="left"/>
      <w:pPr>
        <w:tabs>
          <w:tab w:val="num" w:pos="680"/>
        </w:tabs>
        <w:ind w:left="680" w:hanging="340"/>
      </w:pPr>
      <w:rPr>
        <w:rFonts w:ascii="Arial" w:hAnsi="Arial" w:hint="default"/>
        <w:b w:val="0"/>
        <w:i w:val="0"/>
        <w:color w:val="auto"/>
        <w:sz w:val="20"/>
      </w:rPr>
    </w:lvl>
    <w:lvl w:ilvl="2">
      <w:start w:val="1"/>
      <w:numFmt w:val="bullet"/>
      <w:lvlText w:val="-"/>
      <w:lvlJc w:val="left"/>
      <w:pPr>
        <w:tabs>
          <w:tab w:val="num" w:pos="1020"/>
        </w:tabs>
        <w:ind w:left="1020" w:hanging="340"/>
      </w:pPr>
      <w:rPr>
        <w:rFonts w:ascii="Calibri" w:hAnsi="Calibri" w:hint="default"/>
        <w:b w:val="0"/>
        <w:i w:val="0"/>
        <w:color w:val="auto"/>
        <w:sz w:val="20"/>
      </w:rPr>
    </w:lvl>
    <w:lvl w:ilvl="3">
      <w:start w:val="1"/>
      <w:numFmt w:val="bullet"/>
      <w:lvlText w:val="-"/>
      <w:lvlJc w:val="left"/>
      <w:pPr>
        <w:tabs>
          <w:tab w:val="num" w:pos="1360"/>
        </w:tabs>
        <w:ind w:left="1360" w:hanging="340"/>
      </w:pPr>
      <w:rPr>
        <w:rFonts w:ascii="Arial" w:hAnsi="Arial" w:hint="default"/>
        <w:b w:val="0"/>
        <w:i w:val="0"/>
        <w:color w:val="auto"/>
        <w:sz w:val="20"/>
      </w:rPr>
    </w:lvl>
    <w:lvl w:ilvl="4">
      <w:start w:val="1"/>
      <w:numFmt w:val="bullet"/>
      <w:lvlText w:val="-"/>
      <w:lvlJc w:val="left"/>
      <w:pPr>
        <w:tabs>
          <w:tab w:val="num" w:pos="1700"/>
        </w:tabs>
        <w:ind w:left="1700" w:hanging="340"/>
      </w:pPr>
      <w:rPr>
        <w:rFonts w:ascii="Arial" w:hAnsi="Arial" w:hint="default"/>
        <w:color w:val="auto"/>
      </w:rPr>
    </w:lvl>
    <w:lvl w:ilvl="5">
      <w:start w:val="1"/>
      <w:numFmt w:val="bullet"/>
      <w:lvlText w:val="-"/>
      <w:lvlJc w:val="left"/>
      <w:pPr>
        <w:tabs>
          <w:tab w:val="num" w:pos="2040"/>
        </w:tabs>
        <w:ind w:left="2040" w:hanging="340"/>
      </w:pPr>
      <w:rPr>
        <w:rFonts w:ascii="Arial" w:hAnsi="Arial" w:hint="default"/>
        <w:color w:val="auto"/>
      </w:rPr>
    </w:lvl>
    <w:lvl w:ilvl="6">
      <w:start w:val="1"/>
      <w:numFmt w:val="bullet"/>
      <w:lvlText w:val=""/>
      <w:lvlJc w:val="left"/>
      <w:pPr>
        <w:tabs>
          <w:tab w:val="num" w:pos="2380"/>
        </w:tabs>
        <w:ind w:left="2380" w:hanging="340"/>
      </w:pPr>
      <w:rPr>
        <w:rFonts w:ascii="Wingdings" w:hAnsi="Wingdings" w:hint="default"/>
      </w:rPr>
    </w:lvl>
    <w:lvl w:ilvl="7">
      <w:start w:val="1"/>
      <w:numFmt w:val="bullet"/>
      <w:lvlText w:val=""/>
      <w:lvlJc w:val="left"/>
      <w:pPr>
        <w:tabs>
          <w:tab w:val="num" w:pos="2720"/>
        </w:tabs>
        <w:ind w:left="2720" w:hanging="340"/>
      </w:pPr>
      <w:rPr>
        <w:rFonts w:ascii="Symbol" w:hAnsi="Symbol" w:hint="default"/>
      </w:rPr>
    </w:lvl>
    <w:lvl w:ilvl="8">
      <w:start w:val="1"/>
      <w:numFmt w:val="bullet"/>
      <w:lvlText w:val=""/>
      <w:lvlJc w:val="left"/>
      <w:pPr>
        <w:tabs>
          <w:tab w:val="num" w:pos="3060"/>
        </w:tabs>
        <w:ind w:left="3060" w:hanging="340"/>
      </w:pPr>
      <w:rPr>
        <w:rFonts w:ascii="Symbol" w:hAnsi="Symbol" w:hint="default"/>
      </w:rPr>
    </w:lvl>
  </w:abstractNum>
  <w:abstractNum w:abstractNumId="16" w15:restartNumberingAfterBreak="0">
    <w:nsid w:val="1D947692"/>
    <w:multiLevelType w:val="hybridMultilevel"/>
    <w:tmpl w:val="F9CA86F0"/>
    <w:lvl w:ilvl="0" w:tplc="C5887574">
      <w:start w:val="1"/>
      <w:numFmt w:val="decimal"/>
      <w:lvlText w:val="%1"/>
      <w:lvlJc w:val="left"/>
      <w:pPr>
        <w:tabs>
          <w:tab w:val="num" w:pos="340"/>
        </w:tabs>
        <w:ind w:left="340" w:hanging="340"/>
      </w:pPr>
      <w:rPr>
        <w:rFonts w:ascii="Arial Bold" w:hAnsi="Arial Bold" w:hint="default"/>
        <w:b/>
        <w:i w:val="0"/>
        <w:color w:val="002E54"/>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F48406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1207A52"/>
    <w:multiLevelType w:val="hybridMultilevel"/>
    <w:tmpl w:val="D80035B8"/>
    <w:lvl w:ilvl="0" w:tplc="66ECD552">
      <w:start w:val="1"/>
      <w:numFmt w:val="decimal"/>
      <w:pStyle w:val="ListNumber"/>
      <w:lvlText w:val="%1"/>
      <w:lvlJc w:val="left"/>
      <w:pPr>
        <w:ind w:left="360" w:hanging="360"/>
      </w:pPr>
      <w:rPr>
        <w:rFonts w:ascii="Arial" w:hAnsi="Arial" w:hint="default"/>
        <w:b w:val="0"/>
        <w:i w:val="0"/>
        <w:color w:val="008ABA" w:themeColor="accent1"/>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23BC252C"/>
    <w:multiLevelType w:val="multilevel"/>
    <w:tmpl w:val="49EA0336"/>
    <w:lvl w:ilvl="0">
      <w:start w:val="1"/>
      <w:numFmt w:val="bullet"/>
      <w:lvlText w:val=""/>
      <w:lvlJc w:val="left"/>
      <w:pPr>
        <w:ind w:left="360" w:hanging="360"/>
      </w:pPr>
      <w:rPr>
        <w:rFonts w:ascii="Symbol" w:hAnsi="Symbol" w:hint="default"/>
        <w:color w:val="008ABA" w:themeColor="accent1"/>
      </w:rPr>
    </w:lvl>
    <w:lvl w:ilvl="1">
      <w:start w:val="1"/>
      <w:numFmt w:val="bullet"/>
      <w:lvlText w:val="—"/>
      <w:lvlJc w:val="left"/>
      <w:pPr>
        <w:ind w:left="907" w:hanging="567"/>
      </w:pPr>
      <w:rPr>
        <w:rFonts w:ascii="Arial" w:hAnsi="Arial" w:hint="default"/>
        <w:b w:val="0"/>
        <w:i w:val="0"/>
        <w:color w:val="008ABA" w:themeColor="accent1"/>
        <w:sz w:val="20"/>
      </w:rPr>
    </w:lvl>
    <w:lvl w:ilvl="2">
      <w:start w:val="1"/>
      <w:numFmt w:val="bullet"/>
      <w:lvlText w:val="—"/>
      <w:lvlJc w:val="left"/>
      <w:pPr>
        <w:ind w:left="1474" w:hanging="567"/>
      </w:pPr>
      <w:rPr>
        <w:rFonts w:ascii="Arial" w:hAnsi="Arial" w:hint="default"/>
        <w:b w:val="0"/>
        <w:i w:val="0"/>
        <w:color w:val="000000" w:themeColor="text1"/>
        <w:sz w:val="20"/>
      </w:rPr>
    </w:lvl>
    <w:lvl w:ilvl="3">
      <w:start w:val="1"/>
      <w:numFmt w:val="bullet"/>
      <w:lvlText w:val=""/>
      <w:lvlJc w:val="left"/>
      <w:pPr>
        <w:ind w:left="1814" w:hanging="340"/>
      </w:pPr>
      <w:rPr>
        <w:rFonts w:ascii="Symbol" w:hAnsi="Symbol" w:hint="default"/>
        <w:color w:val="000000" w:themeColor="text1"/>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20" w15:restartNumberingAfterBreak="0">
    <w:nsid w:val="2AF108A4"/>
    <w:multiLevelType w:val="hybridMultilevel"/>
    <w:tmpl w:val="73864AF4"/>
    <w:lvl w:ilvl="0" w:tplc="27E26E26">
      <w:start w:val="1"/>
      <w:numFmt w:val="decimal"/>
      <w:lvlText w:val="%1"/>
      <w:lvlJc w:val="left"/>
      <w:pPr>
        <w:tabs>
          <w:tab w:val="num" w:pos="340"/>
        </w:tabs>
        <w:ind w:left="340" w:hanging="340"/>
      </w:pPr>
      <w:rPr>
        <w:rFonts w:ascii="Arial Bold" w:hAnsi="Arial Bold" w:hint="default"/>
        <w:b/>
        <w:i w:val="0"/>
        <w:color w:val="002E54"/>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5071C13"/>
    <w:multiLevelType w:val="hybridMultilevel"/>
    <w:tmpl w:val="9A5C6556"/>
    <w:lvl w:ilvl="0" w:tplc="81AC468A">
      <w:start w:val="1"/>
      <w:numFmt w:val="decimal"/>
      <w:lvlText w:val="%1."/>
      <w:lvlJc w:val="left"/>
      <w:pPr>
        <w:ind w:left="720" w:hanging="360"/>
      </w:pPr>
      <w:rPr>
        <w:rFonts w:hint="default"/>
        <w:color w:val="00000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3A405D43"/>
    <w:multiLevelType w:val="hybridMultilevel"/>
    <w:tmpl w:val="2D905458"/>
    <w:lvl w:ilvl="0" w:tplc="F5623136">
      <w:start w:val="1"/>
      <w:numFmt w:val="lowerLetter"/>
      <w:pStyle w:val="ListAlphabet"/>
      <w:lvlText w:val="%1"/>
      <w:lvlJc w:val="left"/>
      <w:pPr>
        <w:tabs>
          <w:tab w:val="num" w:pos="340"/>
        </w:tabs>
        <w:ind w:left="340" w:hanging="340"/>
      </w:pPr>
      <w:rPr>
        <w:rFonts w:ascii="Arial" w:hAnsi="Arial" w:hint="default"/>
        <w:b w:val="0"/>
        <w:i w:val="0"/>
        <w:color w:val="auto"/>
        <w:sz w:val="2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D423BCC"/>
    <w:multiLevelType w:val="multilevel"/>
    <w:tmpl w:val="40E89444"/>
    <w:styleLink w:val="ProgressiveNumberedHeadings"/>
    <w:lvl w:ilvl="0">
      <w:start w:val="1"/>
      <w:numFmt w:val="decimal"/>
      <w:isLgl/>
      <w:lvlText w:val="%1"/>
      <w:lvlJc w:val="left"/>
      <w:pPr>
        <w:tabs>
          <w:tab w:val="num" w:pos="510"/>
        </w:tabs>
        <w:ind w:left="510" w:hanging="510"/>
      </w:pPr>
      <w:rPr>
        <w:rFonts w:ascii="Century Gothic" w:hAnsi="Century Gothic" w:hint="default"/>
        <w:b/>
        <w:color w:val="6B6E74" w:themeColor="text2"/>
        <w:sz w:val="32"/>
      </w:rPr>
    </w:lvl>
    <w:lvl w:ilvl="1">
      <w:start w:val="1"/>
      <w:numFmt w:val="lowerLetter"/>
      <w:isLgl/>
      <w:lvlText w:val="%2.%1"/>
      <w:lvlJc w:val="left"/>
      <w:pPr>
        <w:tabs>
          <w:tab w:val="num" w:pos="454"/>
        </w:tabs>
        <w:ind w:left="454" w:hanging="454"/>
      </w:pPr>
      <w:rPr>
        <w:rFonts w:ascii="Arial Bold" w:hAnsi="Arial Bold" w:hint="default"/>
        <w:b/>
        <w:i w:val="0"/>
        <w:color w:val="6B6E74" w:themeColor="text2"/>
        <w:sz w:val="28"/>
      </w:rPr>
    </w:lvl>
    <w:lvl w:ilvl="2">
      <w:start w:val="1"/>
      <w:numFmt w:val="lowerRoman"/>
      <w:isLgl/>
      <w:lvlText w:val="%1.%2.%3"/>
      <w:lvlJc w:val="left"/>
      <w:pPr>
        <w:tabs>
          <w:tab w:val="num" w:pos="340"/>
        </w:tabs>
        <w:ind w:left="340" w:hanging="340"/>
      </w:pPr>
      <w:rPr>
        <w:rFonts w:ascii="Arial Bold" w:hAnsi="Arial Bold" w:hint="default"/>
        <w:b/>
        <w:i w:val="0"/>
        <w:color w:val="6B6E74" w:themeColor="text2"/>
        <w:sz w:val="24"/>
      </w:rPr>
    </w:lvl>
    <w:lvl w:ilvl="3">
      <w:start w:val="1"/>
      <w:numFmt w:val="decimal"/>
      <w:isLgl/>
      <w:lvlText w:val="%1.%2.%3.%4"/>
      <w:lvlJc w:val="left"/>
      <w:pPr>
        <w:tabs>
          <w:tab w:val="num" w:pos="340"/>
        </w:tabs>
        <w:ind w:left="340" w:hanging="340"/>
      </w:pPr>
      <w:rPr>
        <w:rFonts w:ascii="Arial Bold" w:hAnsi="Arial Bold" w:hint="default"/>
        <w:b/>
        <w:i w:val="0"/>
        <w:color w:val="auto"/>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96F69D7"/>
    <w:multiLevelType w:val="multilevel"/>
    <w:tmpl w:val="6CBCD7B2"/>
    <w:lvl w:ilvl="0">
      <w:start w:val="1"/>
      <w:numFmt w:val="bullet"/>
      <w:pStyle w:val="ListBullet"/>
      <w:lvlText w:val=""/>
      <w:lvlJc w:val="left"/>
      <w:pPr>
        <w:ind w:left="340" w:hanging="340"/>
      </w:pPr>
      <w:rPr>
        <w:rFonts w:ascii="Symbol" w:hAnsi="Symbol" w:hint="default"/>
        <w:color w:val="008ABA" w:themeColor="accent1"/>
      </w:rPr>
    </w:lvl>
    <w:lvl w:ilvl="1">
      <w:start w:val="1"/>
      <w:numFmt w:val="bullet"/>
      <w:lvlText w:val="—"/>
      <w:lvlJc w:val="left"/>
      <w:pPr>
        <w:ind w:left="680" w:hanging="340"/>
      </w:pPr>
      <w:rPr>
        <w:rFonts w:ascii="Arial" w:hAnsi="Arial" w:hint="default"/>
        <w:b w:val="0"/>
        <w:i w:val="0"/>
        <w:color w:val="008ABA" w:themeColor="accent1"/>
        <w:sz w:val="20"/>
      </w:rPr>
    </w:lvl>
    <w:lvl w:ilvl="2">
      <w:start w:val="1"/>
      <w:numFmt w:val="bullet"/>
      <w:lvlText w:val="—"/>
      <w:lvlJc w:val="left"/>
      <w:pPr>
        <w:ind w:left="1021" w:hanging="341"/>
      </w:pPr>
      <w:rPr>
        <w:rFonts w:ascii="Arial" w:hAnsi="Arial" w:hint="default"/>
        <w:b w:val="0"/>
        <w:i w:val="0"/>
        <w:color w:val="000000" w:themeColor="text1"/>
        <w:sz w:val="20"/>
      </w:rPr>
    </w:lvl>
    <w:lvl w:ilvl="3">
      <w:start w:val="1"/>
      <w:numFmt w:val="bullet"/>
      <w:lvlText w:val=""/>
      <w:lvlJc w:val="left"/>
      <w:pPr>
        <w:ind w:left="1361" w:hanging="340"/>
      </w:pPr>
      <w:rPr>
        <w:rFonts w:ascii="Symbol" w:hAnsi="Symbol" w:hint="default"/>
        <w:color w:val="000000" w:themeColor="text1"/>
      </w:rPr>
    </w:lvl>
    <w:lvl w:ilvl="4">
      <w:start w:val="1"/>
      <w:numFmt w:val="bullet"/>
      <w:lvlText w:val="o"/>
      <w:lvlJc w:val="left"/>
      <w:pPr>
        <w:ind w:left="1700" w:hanging="340"/>
      </w:pPr>
      <w:rPr>
        <w:rFonts w:ascii="Courier New" w:hAnsi="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25" w15:restartNumberingAfterBreak="0">
    <w:nsid w:val="4EEE5108"/>
    <w:multiLevelType w:val="multilevel"/>
    <w:tmpl w:val="17267D60"/>
    <w:lvl w:ilvl="0">
      <w:start w:val="1"/>
      <w:numFmt w:val="decimal"/>
      <w:lvlText w:val="%1"/>
      <w:lvlJc w:val="left"/>
      <w:pPr>
        <w:ind w:left="340" w:hanging="340"/>
      </w:pPr>
      <w:rPr>
        <w:rFonts w:ascii="Arial" w:hAnsi="Arial" w:hint="default"/>
        <w:b w:val="0"/>
        <w:i w:val="0"/>
        <w:color w:val="008FBF"/>
        <w:sz w:val="20"/>
      </w:rPr>
    </w:lvl>
    <w:lvl w:ilvl="1">
      <w:start w:val="1"/>
      <w:numFmt w:val="decimal"/>
      <w:lvlText w:val="%1.%2"/>
      <w:lvlJc w:val="left"/>
      <w:pPr>
        <w:ind w:left="737" w:hanging="397"/>
      </w:pPr>
      <w:rPr>
        <w:rFonts w:ascii="Arial" w:hAnsi="Arial" w:hint="default"/>
        <w:b w:val="0"/>
        <w:i w:val="0"/>
        <w:sz w:val="20"/>
      </w:rPr>
    </w:lvl>
    <w:lvl w:ilvl="2">
      <w:start w:val="1"/>
      <w:numFmt w:val="decimal"/>
      <w:lvlText w:val="%1.%2.%3"/>
      <w:lvlJc w:val="left"/>
      <w:pPr>
        <w:ind w:left="1361" w:hanging="624"/>
      </w:pPr>
      <w:rPr>
        <w:rFonts w:ascii="Arial" w:hAnsi="Arial" w:hint="default"/>
        <w:b w:val="0"/>
        <w:i w:val="0"/>
        <w:sz w:val="20"/>
      </w:rPr>
    </w:lvl>
    <w:lvl w:ilvl="3">
      <w:start w:val="1"/>
      <w:numFmt w:val="decimal"/>
      <w:lvlText w:val="%1.%2.%3.%4"/>
      <w:lvlJc w:val="left"/>
      <w:pPr>
        <w:ind w:left="2155" w:hanging="794"/>
      </w:pPr>
      <w:rPr>
        <w:rFonts w:ascii="Arial" w:hAnsi="Arial" w:hint="default"/>
        <w:b w:val="0"/>
        <w:i w:val="0"/>
        <w:sz w:val="20"/>
      </w:rPr>
    </w:lvl>
    <w:lvl w:ilvl="4">
      <w:start w:val="1"/>
      <w:numFmt w:val="decimal"/>
      <w:lvlText w:val="%1.%2.%3.%4.%5."/>
      <w:lvlJc w:val="left"/>
      <w:pPr>
        <w:ind w:left="3119" w:hanging="964"/>
      </w:pPr>
      <w:rPr>
        <w:rFonts w:hint="default"/>
      </w:rPr>
    </w:lvl>
    <w:lvl w:ilvl="5">
      <w:start w:val="1"/>
      <w:numFmt w:val="decimal"/>
      <w:lvlText w:val="%1.%2.%3.%4.%5.%6."/>
      <w:lvlJc w:val="left"/>
      <w:pPr>
        <w:ind w:left="3289" w:hanging="681"/>
      </w:pPr>
      <w:rPr>
        <w:rFonts w:hint="default"/>
      </w:rPr>
    </w:lvl>
    <w:lvl w:ilvl="6">
      <w:start w:val="1"/>
      <w:numFmt w:val="decimal"/>
      <w:lvlText w:val="%1.%2.%3.%4.%5.%6.%7."/>
      <w:lvlJc w:val="left"/>
      <w:pPr>
        <w:ind w:left="2380" w:hanging="340"/>
      </w:pPr>
      <w:rPr>
        <w:rFonts w:hint="default"/>
      </w:rPr>
    </w:lvl>
    <w:lvl w:ilvl="7">
      <w:start w:val="1"/>
      <w:numFmt w:val="decimal"/>
      <w:lvlText w:val="%1.%2.%3.%4.%5.%6.%7.%8."/>
      <w:lvlJc w:val="left"/>
      <w:pPr>
        <w:ind w:left="2720" w:hanging="340"/>
      </w:pPr>
      <w:rPr>
        <w:rFonts w:hint="default"/>
      </w:rPr>
    </w:lvl>
    <w:lvl w:ilvl="8">
      <w:start w:val="1"/>
      <w:numFmt w:val="decimal"/>
      <w:lvlText w:val="%1.%2.%3.%4.%5.%6.%7.%8.%9."/>
      <w:lvlJc w:val="left"/>
      <w:pPr>
        <w:ind w:left="3060" w:hanging="340"/>
      </w:pPr>
      <w:rPr>
        <w:rFonts w:hint="default"/>
      </w:rPr>
    </w:lvl>
  </w:abstractNum>
  <w:abstractNum w:abstractNumId="26" w15:restartNumberingAfterBreak="0">
    <w:nsid w:val="506E5EC1"/>
    <w:multiLevelType w:val="hybridMultilevel"/>
    <w:tmpl w:val="2558FE62"/>
    <w:lvl w:ilvl="0" w:tplc="CE6ED642">
      <w:start w:val="1"/>
      <w:numFmt w:val="decimal"/>
      <w:lvlText w:val="%1"/>
      <w:lvlJc w:val="left"/>
      <w:pPr>
        <w:tabs>
          <w:tab w:val="num" w:pos="340"/>
        </w:tabs>
        <w:ind w:left="340" w:hanging="340"/>
      </w:pPr>
      <w:rPr>
        <w:rFonts w:ascii="Arial Bold" w:hAnsi="Arial Bold" w:hint="default"/>
        <w:b/>
        <w:i w:val="0"/>
        <w:color w:val="790033"/>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5E324F6"/>
    <w:multiLevelType w:val="multilevel"/>
    <w:tmpl w:val="B99ACEEA"/>
    <w:lvl w:ilvl="0">
      <w:start w:val="1"/>
      <w:numFmt w:val="decimal"/>
      <w:lvlText w:val="%1"/>
      <w:lvlJc w:val="left"/>
      <w:pPr>
        <w:tabs>
          <w:tab w:val="num" w:pos="510"/>
        </w:tabs>
        <w:ind w:left="510" w:hanging="510"/>
      </w:pPr>
      <w:rPr>
        <w:rFonts w:ascii="Arial Bold" w:hAnsi="Arial Bold" w:hint="default"/>
        <w:b/>
        <w:i w:val="0"/>
        <w:color w:val="002E54"/>
        <w:sz w:val="32"/>
      </w:rPr>
    </w:lvl>
    <w:lvl w:ilvl="1">
      <w:start w:val="1"/>
      <w:numFmt w:val="lowerLetter"/>
      <w:lvlText w:val="%2."/>
      <w:lvlJc w:val="left"/>
      <w:pPr>
        <w:tabs>
          <w:tab w:val="num" w:pos="680"/>
        </w:tabs>
        <w:ind w:left="680" w:hanging="340"/>
      </w:pPr>
      <w:rPr>
        <w:rFonts w:ascii="Arial" w:hAnsi="Arial" w:hint="default"/>
        <w:b w:val="0"/>
        <w:i w:val="0"/>
        <w:color w:val="auto"/>
        <w:sz w:val="20"/>
      </w:rPr>
    </w:lvl>
    <w:lvl w:ilvl="2">
      <w:start w:val="1"/>
      <w:numFmt w:val="bullet"/>
      <w:lvlText w:val=""/>
      <w:lvlJc w:val="left"/>
      <w:pPr>
        <w:tabs>
          <w:tab w:val="num" w:pos="1021"/>
        </w:tabs>
        <w:ind w:left="1021" w:hanging="341"/>
      </w:pPr>
      <w:rPr>
        <w:rFonts w:ascii="Wingdings 3" w:hAnsi="Wingdings 3" w:hint="default"/>
        <w:b w:val="0"/>
        <w:i w:val="0"/>
        <w:color w:val="auto"/>
        <w:sz w:val="16"/>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D20501B"/>
    <w:multiLevelType w:val="multilevel"/>
    <w:tmpl w:val="17267D60"/>
    <w:lvl w:ilvl="0">
      <w:start w:val="1"/>
      <w:numFmt w:val="decimal"/>
      <w:lvlText w:val="%1"/>
      <w:lvlJc w:val="left"/>
      <w:pPr>
        <w:ind w:left="340" w:hanging="340"/>
      </w:pPr>
      <w:rPr>
        <w:rFonts w:ascii="Arial" w:hAnsi="Arial" w:hint="default"/>
        <w:b w:val="0"/>
        <w:i w:val="0"/>
        <w:color w:val="008FBF"/>
        <w:sz w:val="20"/>
      </w:rPr>
    </w:lvl>
    <w:lvl w:ilvl="1">
      <w:start w:val="1"/>
      <w:numFmt w:val="decimal"/>
      <w:lvlText w:val="%1.%2"/>
      <w:lvlJc w:val="left"/>
      <w:pPr>
        <w:ind w:left="737" w:hanging="397"/>
      </w:pPr>
      <w:rPr>
        <w:rFonts w:ascii="Arial" w:hAnsi="Arial" w:hint="default"/>
        <w:b w:val="0"/>
        <w:i w:val="0"/>
        <w:sz w:val="20"/>
      </w:rPr>
    </w:lvl>
    <w:lvl w:ilvl="2">
      <w:start w:val="1"/>
      <w:numFmt w:val="decimal"/>
      <w:lvlText w:val="%1.%2.%3"/>
      <w:lvlJc w:val="left"/>
      <w:pPr>
        <w:ind w:left="1361" w:hanging="624"/>
      </w:pPr>
      <w:rPr>
        <w:rFonts w:ascii="Arial" w:hAnsi="Arial" w:hint="default"/>
        <w:b w:val="0"/>
        <w:i w:val="0"/>
        <w:sz w:val="20"/>
      </w:rPr>
    </w:lvl>
    <w:lvl w:ilvl="3">
      <w:start w:val="1"/>
      <w:numFmt w:val="decimal"/>
      <w:lvlText w:val="%1.%2.%3.%4"/>
      <w:lvlJc w:val="left"/>
      <w:pPr>
        <w:ind w:left="2155" w:hanging="794"/>
      </w:pPr>
      <w:rPr>
        <w:rFonts w:ascii="Arial" w:hAnsi="Arial" w:hint="default"/>
        <w:b w:val="0"/>
        <w:i w:val="0"/>
        <w:sz w:val="20"/>
      </w:rPr>
    </w:lvl>
    <w:lvl w:ilvl="4">
      <w:start w:val="1"/>
      <w:numFmt w:val="decimal"/>
      <w:lvlText w:val="%1.%2.%3.%4.%5."/>
      <w:lvlJc w:val="left"/>
      <w:pPr>
        <w:ind w:left="3119" w:hanging="964"/>
      </w:pPr>
      <w:rPr>
        <w:rFonts w:hint="default"/>
      </w:rPr>
    </w:lvl>
    <w:lvl w:ilvl="5">
      <w:start w:val="1"/>
      <w:numFmt w:val="decimal"/>
      <w:lvlText w:val="%1.%2.%3.%4.%5.%6."/>
      <w:lvlJc w:val="left"/>
      <w:pPr>
        <w:ind w:left="3289" w:hanging="681"/>
      </w:pPr>
      <w:rPr>
        <w:rFonts w:hint="default"/>
      </w:rPr>
    </w:lvl>
    <w:lvl w:ilvl="6">
      <w:start w:val="1"/>
      <w:numFmt w:val="decimal"/>
      <w:lvlText w:val="%1.%2.%3.%4.%5.%6.%7."/>
      <w:lvlJc w:val="left"/>
      <w:pPr>
        <w:ind w:left="2380" w:hanging="340"/>
      </w:pPr>
      <w:rPr>
        <w:rFonts w:hint="default"/>
      </w:rPr>
    </w:lvl>
    <w:lvl w:ilvl="7">
      <w:start w:val="1"/>
      <w:numFmt w:val="decimal"/>
      <w:lvlText w:val="%1.%2.%3.%4.%5.%6.%7.%8."/>
      <w:lvlJc w:val="left"/>
      <w:pPr>
        <w:ind w:left="2720" w:hanging="340"/>
      </w:pPr>
      <w:rPr>
        <w:rFonts w:hint="default"/>
      </w:rPr>
    </w:lvl>
    <w:lvl w:ilvl="8">
      <w:start w:val="1"/>
      <w:numFmt w:val="decimal"/>
      <w:lvlText w:val="%1.%2.%3.%4.%5.%6.%7.%8.%9."/>
      <w:lvlJc w:val="left"/>
      <w:pPr>
        <w:ind w:left="3060" w:hanging="340"/>
      </w:pPr>
      <w:rPr>
        <w:rFonts w:hint="default"/>
      </w:rPr>
    </w:lvl>
  </w:abstractNum>
  <w:abstractNum w:abstractNumId="29" w15:restartNumberingAfterBreak="0">
    <w:nsid w:val="5ED6751A"/>
    <w:multiLevelType w:val="multilevel"/>
    <w:tmpl w:val="77741716"/>
    <w:styleLink w:val="ListNumberedHeadings"/>
    <w:lvl w:ilvl="0">
      <w:start w:val="1"/>
      <w:numFmt w:val="decimal"/>
      <w:isLgl/>
      <w:lvlText w:val="%1"/>
      <w:lvlJc w:val="left"/>
      <w:pPr>
        <w:tabs>
          <w:tab w:val="num" w:pos="340"/>
        </w:tabs>
        <w:ind w:left="340" w:hanging="340"/>
      </w:pPr>
      <w:rPr>
        <w:rFonts w:ascii="Century Gothic" w:hAnsi="Century Gothic" w:hint="default"/>
        <w:b/>
        <w:i w:val="0"/>
        <w:sz w:val="3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9B507F7"/>
    <w:multiLevelType w:val="hybridMultilevel"/>
    <w:tmpl w:val="E2FA222E"/>
    <w:lvl w:ilvl="0" w:tplc="441077BE">
      <w:start w:val="1"/>
      <w:numFmt w:val="decimal"/>
      <w:lvlText w:val="%1"/>
      <w:lvlJc w:val="left"/>
      <w:pPr>
        <w:tabs>
          <w:tab w:val="num" w:pos="340"/>
        </w:tabs>
        <w:ind w:left="340" w:hanging="340"/>
      </w:pPr>
      <w:rPr>
        <w:rFonts w:ascii="Arial" w:hAnsi="Arial" w:hint="default"/>
        <w:b/>
        <w:i w:val="0"/>
        <w:color w:val="auto"/>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9F05AF7"/>
    <w:multiLevelType w:val="multilevel"/>
    <w:tmpl w:val="C6928514"/>
    <w:styleLink w:val="StyleOutlinenumbered8pt"/>
    <w:lvl w:ilvl="0">
      <w:start w:val="1"/>
      <w:numFmt w:val="decimal"/>
      <w:lvlText w:val="%1"/>
      <w:lvlJc w:val="left"/>
      <w:pPr>
        <w:tabs>
          <w:tab w:val="num" w:pos="340"/>
        </w:tabs>
        <w:ind w:left="340" w:hanging="340"/>
      </w:pPr>
      <w:rPr>
        <w:rFonts w:ascii="Century Gothic" w:hAnsi="Century Gothic" w:hint="default"/>
        <w:b w:val="0"/>
        <w:i w:val="0"/>
        <w:color w:val="auto"/>
        <w:sz w:val="20"/>
      </w:rPr>
    </w:lvl>
    <w:lvl w:ilvl="1">
      <w:start w:val="1"/>
      <w:numFmt w:val="lowerLetter"/>
      <w:lvlText w:val="%2"/>
      <w:lvlJc w:val="left"/>
      <w:pPr>
        <w:tabs>
          <w:tab w:val="num" w:pos="680"/>
        </w:tabs>
        <w:ind w:left="680" w:hanging="340"/>
      </w:pPr>
      <w:rPr>
        <w:rFonts w:ascii="Arial" w:hAnsi="Arial" w:hint="default"/>
        <w:b w:val="0"/>
        <w:i w:val="0"/>
        <w:color w:val="auto"/>
        <w:sz w:val="20"/>
      </w:rPr>
    </w:lvl>
    <w:lvl w:ilvl="2">
      <w:start w:val="1"/>
      <w:numFmt w:val="bullet"/>
      <w:lvlText w:val="+"/>
      <w:lvlJc w:val="left"/>
      <w:pPr>
        <w:tabs>
          <w:tab w:val="num" w:pos="1021"/>
        </w:tabs>
        <w:ind w:left="1021" w:hanging="341"/>
      </w:pPr>
      <w:rPr>
        <w:rFonts w:ascii="Arial" w:hAnsi="Arial" w:hint="default"/>
        <w:sz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F2A6811"/>
    <w:multiLevelType w:val="hybridMultilevel"/>
    <w:tmpl w:val="5936C44A"/>
    <w:lvl w:ilvl="0" w:tplc="714CD6E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78EA726D"/>
    <w:multiLevelType w:val="hybridMultilevel"/>
    <w:tmpl w:val="18AE0FB8"/>
    <w:lvl w:ilvl="0" w:tplc="404E558A">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06050133">
    <w:abstractNumId w:val="7"/>
  </w:num>
  <w:num w:numId="2" w16cid:durableId="477384709">
    <w:abstractNumId w:val="6"/>
  </w:num>
  <w:num w:numId="3" w16cid:durableId="1181092455">
    <w:abstractNumId w:val="5"/>
  </w:num>
  <w:num w:numId="4" w16cid:durableId="1519588559">
    <w:abstractNumId w:val="27"/>
  </w:num>
  <w:num w:numId="5" w16cid:durableId="2109621537">
    <w:abstractNumId w:val="28"/>
  </w:num>
  <w:num w:numId="6" w16cid:durableId="303585648">
    <w:abstractNumId w:val="16"/>
  </w:num>
  <w:num w:numId="7" w16cid:durableId="135268626">
    <w:abstractNumId w:val="13"/>
  </w:num>
  <w:num w:numId="8" w16cid:durableId="263005330">
    <w:abstractNumId w:val="20"/>
  </w:num>
  <w:num w:numId="9" w16cid:durableId="2141797865">
    <w:abstractNumId w:val="30"/>
  </w:num>
  <w:num w:numId="10" w16cid:durableId="1582106308">
    <w:abstractNumId w:val="26"/>
  </w:num>
  <w:num w:numId="11" w16cid:durableId="391663678">
    <w:abstractNumId w:val="14"/>
  </w:num>
  <w:num w:numId="12" w16cid:durableId="1941988964">
    <w:abstractNumId w:val="10"/>
  </w:num>
  <w:num w:numId="13" w16cid:durableId="686322591">
    <w:abstractNumId w:val="22"/>
  </w:num>
  <w:num w:numId="14" w16cid:durableId="256327026">
    <w:abstractNumId w:val="15"/>
  </w:num>
  <w:num w:numId="15" w16cid:durableId="1199978096">
    <w:abstractNumId w:val="29"/>
  </w:num>
  <w:num w:numId="16" w16cid:durableId="1201673258">
    <w:abstractNumId w:val="23"/>
  </w:num>
  <w:num w:numId="17" w16cid:durableId="760684034">
    <w:abstractNumId w:val="31"/>
  </w:num>
  <w:num w:numId="18" w16cid:durableId="1746033196">
    <w:abstractNumId w:val="24"/>
  </w:num>
  <w:num w:numId="19" w16cid:durableId="696783270">
    <w:abstractNumId w:val="25"/>
  </w:num>
  <w:num w:numId="20" w16cid:durableId="2079399064">
    <w:abstractNumId w:val="33"/>
  </w:num>
  <w:num w:numId="21" w16cid:durableId="1911696264">
    <w:abstractNumId w:val="32"/>
  </w:num>
  <w:num w:numId="22" w16cid:durableId="1378045715">
    <w:abstractNumId w:val="18"/>
  </w:num>
  <w:num w:numId="23" w16cid:durableId="1896116539">
    <w:abstractNumId w:val="4"/>
  </w:num>
  <w:num w:numId="24" w16cid:durableId="1232037034">
    <w:abstractNumId w:val="3"/>
  </w:num>
  <w:num w:numId="25" w16cid:durableId="1939020251">
    <w:abstractNumId w:val="2"/>
  </w:num>
  <w:num w:numId="26" w16cid:durableId="1117410567">
    <w:abstractNumId w:val="1"/>
  </w:num>
  <w:num w:numId="27" w16cid:durableId="1313096988">
    <w:abstractNumId w:val="0"/>
  </w:num>
  <w:num w:numId="28" w16cid:durableId="1706830565">
    <w:abstractNumId w:val="19"/>
  </w:num>
  <w:num w:numId="29" w16cid:durableId="90972145">
    <w:abstractNumId w:val="9"/>
  </w:num>
  <w:num w:numId="30" w16cid:durableId="708603036">
    <w:abstractNumId w:val="12"/>
  </w:num>
  <w:num w:numId="31" w16cid:durableId="920453286">
    <w:abstractNumId w:val="17"/>
  </w:num>
  <w:num w:numId="32" w16cid:durableId="815731187">
    <w:abstractNumId w:val="21"/>
  </w:num>
  <w:num w:numId="33" w16cid:durableId="682635893">
    <w:abstractNumId w:val="8"/>
  </w:num>
  <w:num w:numId="34" w16cid:durableId="532812803">
    <w:abstractNumId w:val="8"/>
  </w:num>
  <w:num w:numId="35" w16cid:durableId="859052322">
    <w:abstractNumId w:val="8"/>
  </w:num>
  <w:num w:numId="36" w16cid:durableId="2026397836">
    <w:abstractNumId w:val="8"/>
  </w:num>
  <w:num w:numId="37" w16cid:durableId="931817935">
    <w:abstractNumId w:val="8"/>
  </w:num>
  <w:num w:numId="38" w16cid:durableId="566501504">
    <w:abstractNumId w:val="8"/>
  </w:num>
  <w:num w:numId="39" w16cid:durableId="291374140">
    <w:abstractNumId w:val="8"/>
  </w:num>
  <w:num w:numId="40" w16cid:durableId="381683561">
    <w:abstractNumId w:val="8"/>
  </w:num>
  <w:num w:numId="41" w16cid:durableId="2122993736">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a1tDAwtzQ3NTUyMjNR0lEKTi0uzszPAykwqgUAOz+DySwAAAA="/>
  </w:docVars>
  <w:rsids>
    <w:rsidRoot w:val="0087248A"/>
    <w:rsid w:val="000025DC"/>
    <w:rsid w:val="00006B1A"/>
    <w:rsid w:val="00006E6D"/>
    <w:rsid w:val="00016757"/>
    <w:rsid w:val="000206D5"/>
    <w:rsid w:val="00020D72"/>
    <w:rsid w:val="0002419D"/>
    <w:rsid w:val="000266FC"/>
    <w:rsid w:val="000271BD"/>
    <w:rsid w:val="00035E32"/>
    <w:rsid w:val="000407A1"/>
    <w:rsid w:val="00040EB1"/>
    <w:rsid w:val="00041740"/>
    <w:rsid w:val="000432F5"/>
    <w:rsid w:val="00054B8E"/>
    <w:rsid w:val="00060B7C"/>
    <w:rsid w:val="0006301C"/>
    <w:rsid w:val="000678DC"/>
    <w:rsid w:val="000704B0"/>
    <w:rsid w:val="00074A42"/>
    <w:rsid w:val="00074B30"/>
    <w:rsid w:val="00076402"/>
    <w:rsid w:val="00081D6B"/>
    <w:rsid w:val="00085A3A"/>
    <w:rsid w:val="00085D3F"/>
    <w:rsid w:val="00090A99"/>
    <w:rsid w:val="00092F0A"/>
    <w:rsid w:val="000934AB"/>
    <w:rsid w:val="0009373F"/>
    <w:rsid w:val="000A23CF"/>
    <w:rsid w:val="000B193E"/>
    <w:rsid w:val="000B196A"/>
    <w:rsid w:val="000B5FB6"/>
    <w:rsid w:val="000B6927"/>
    <w:rsid w:val="000B6FDC"/>
    <w:rsid w:val="000C08B1"/>
    <w:rsid w:val="000C0AE4"/>
    <w:rsid w:val="000D613E"/>
    <w:rsid w:val="000E11F4"/>
    <w:rsid w:val="000F0EA2"/>
    <w:rsid w:val="000F4AA5"/>
    <w:rsid w:val="000F4FFB"/>
    <w:rsid w:val="000F50F7"/>
    <w:rsid w:val="00101D7A"/>
    <w:rsid w:val="001037A5"/>
    <w:rsid w:val="00105836"/>
    <w:rsid w:val="00107E41"/>
    <w:rsid w:val="00124C8E"/>
    <w:rsid w:val="00142F57"/>
    <w:rsid w:val="00145347"/>
    <w:rsid w:val="00147486"/>
    <w:rsid w:val="00150F84"/>
    <w:rsid w:val="001561F8"/>
    <w:rsid w:val="001564EA"/>
    <w:rsid w:val="0016102B"/>
    <w:rsid w:val="00170EDC"/>
    <w:rsid w:val="00171740"/>
    <w:rsid w:val="00173D87"/>
    <w:rsid w:val="00185516"/>
    <w:rsid w:val="0018585B"/>
    <w:rsid w:val="00186F26"/>
    <w:rsid w:val="00190BB6"/>
    <w:rsid w:val="00193466"/>
    <w:rsid w:val="001935AE"/>
    <w:rsid w:val="00194101"/>
    <w:rsid w:val="001A05A8"/>
    <w:rsid w:val="001A0DEE"/>
    <w:rsid w:val="001A29EE"/>
    <w:rsid w:val="001A7E75"/>
    <w:rsid w:val="001A7E80"/>
    <w:rsid w:val="001B5F12"/>
    <w:rsid w:val="001B783D"/>
    <w:rsid w:val="001C36BE"/>
    <w:rsid w:val="001C4AFF"/>
    <w:rsid w:val="001D4E4A"/>
    <w:rsid w:val="001D59A5"/>
    <w:rsid w:val="001D7553"/>
    <w:rsid w:val="001E1766"/>
    <w:rsid w:val="001E5F87"/>
    <w:rsid w:val="001E6566"/>
    <w:rsid w:val="001E717E"/>
    <w:rsid w:val="001F0E2D"/>
    <w:rsid w:val="001F61ED"/>
    <w:rsid w:val="00205840"/>
    <w:rsid w:val="0020598D"/>
    <w:rsid w:val="00206F84"/>
    <w:rsid w:val="00217A58"/>
    <w:rsid w:val="0022352D"/>
    <w:rsid w:val="00224873"/>
    <w:rsid w:val="002248A6"/>
    <w:rsid w:val="00230BA3"/>
    <w:rsid w:val="0023531C"/>
    <w:rsid w:val="002361DC"/>
    <w:rsid w:val="00240A3B"/>
    <w:rsid w:val="00243135"/>
    <w:rsid w:val="00247C3C"/>
    <w:rsid w:val="00260D09"/>
    <w:rsid w:val="0026503B"/>
    <w:rsid w:val="0026538B"/>
    <w:rsid w:val="0026582F"/>
    <w:rsid w:val="00267478"/>
    <w:rsid w:val="00267970"/>
    <w:rsid w:val="00271836"/>
    <w:rsid w:val="002725DE"/>
    <w:rsid w:val="002737AA"/>
    <w:rsid w:val="00277441"/>
    <w:rsid w:val="00283B6D"/>
    <w:rsid w:val="00292F08"/>
    <w:rsid w:val="002B4D1E"/>
    <w:rsid w:val="002D2028"/>
    <w:rsid w:val="002D4A93"/>
    <w:rsid w:val="002E7B0A"/>
    <w:rsid w:val="002F0C0C"/>
    <w:rsid w:val="002F5B98"/>
    <w:rsid w:val="002F6719"/>
    <w:rsid w:val="0030493A"/>
    <w:rsid w:val="003216E3"/>
    <w:rsid w:val="0032283E"/>
    <w:rsid w:val="00324D5C"/>
    <w:rsid w:val="0033115D"/>
    <w:rsid w:val="0033148B"/>
    <w:rsid w:val="0036059D"/>
    <w:rsid w:val="003718AE"/>
    <w:rsid w:val="00381264"/>
    <w:rsid w:val="0038266F"/>
    <w:rsid w:val="0038270D"/>
    <w:rsid w:val="00383542"/>
    <w:rsid w:val="00386783"/>
    <w:rsid w:val="00395406"/>
    <w:rsid w:val="003A1C0F"/>
    <w:rsid w:val="003A34E3"/>
    <w:rsid w:val="003B5B6D"/>
    <w:rsid w:val="003B5C26"/>
    <w:rsid w:val="003C2B16"/>
    <w:rsid w:val="003D13E3"/>
    <w:rsid w:val="003D3CE5"/>
    <w:rsid w:val="003E28D7"/>
    <w:rsid w:val="003F6901"/>
    <w:rsid w:val="003F6F8D"/>
    <w:rsid w:val="004078D3"/>
    <w:rsid w:val="004109C2"/>
    <w:rsid w:val="004220A7"/>
    <w:rsid w:val="004230CA"/>
    <w:rsid w:val="004255DA"/>
    <w:rsid w:val="00425673"/>
    <w:rsid w:val="00430B3F"/>
    <w:rsid w:val="004330C6"/>
    <w:rsid w:val="0045468D"/>
    <w:rsid w:val="00454F46"/>
    <w:rsid w:val="004550E2"/>
    <w:rsid w:val="004605D7"/>
    <w:rsid w:val="00462CD2"/>
    <w:rsid w:val="00462FC9"/>
    <w:rsid w:val="004774BA"/>
    <w:rsid w:val="00480988"/>
    <w:rsid w:val="00482B46"/>
    <w:rsid w:val="00483043"/>
    <w:rsid w:val="004835ED"/>
    <w:rsid w:val="00483B67"/>
    <w:rsid w:val="00487BA5"/>
    <w:rsid w:val="004A1A26"/>
    <w:rsid w:val="004A32A1"/>
    <w:rsid w:val="004A5A52"/>
    <w:rsid w:val="004B0A2B"/>
    <w:rsid w:val="004B531E"/>
    <w:rsid w:val="004C2351"/>
    <w:rsid w:val="004C4FC8"/>
    <w:rsid w:val="004D06C9"/>
    <w:rsid w:val="004D4E9B"/>
    <w:rsid w:val="004E19DE"/>
    <w:rsid w:val="004F585F"/>
    <w:rsid w:val="004F630F"/>
    <w:rsid w:val="00501CFA"/>
    <w:rsid w:val="0050548D"/>
    <w:rsid w:val="00505E19"/>
    <w:rsid w:val="005070F9"/>
    <w:rsid w:val="00510302"/>
    <w:rsid w:val="00512E54"/>
    <w:rsid w:val="00513A50"/>
    <w:rsid w:val="005148D6"/>
    <w:rsid w:val="00514A68"/>
    <w:rsid w:val="005150A5"/>
    <w:rsid w:val="00530A57"/>
    <w:rsid w:val="00531A27"/>
    <w:rsid w:val="005402C3"/>
    <w:rsid w:val="005412B0"/>
    <w:rsid w:val="00546644"/>
    <w:rsid w:val="00547FF3"/>
    <w:rsid w:val="00562670"/>
    <w:rsid w:val="00572E3D"/>
    <w:rsid w:val="005826EC"/>
    <w:rsid w:val="0058328A"/>
    <w:rsid w:val="0058354E"/>
    <w:rsid w:val="0059376D"/>
    <w:rsid w:val="00594B14"/>
    <w:rsid w:val="00594FAD"/>
    <w:rsid w:val="00596C22"/>
    <w:rsid w:val="00597F71"/>
    <w:rsid w:val="005A0613"/>
    <w:rsid w:val="005B371B"/>
    <w:rsid w:val="005B4CA6"/>
    <w:rsid w:val="005B534F"/>
    <w:rsid w:val="005C3588"/>
    <w:rsid w:val="005C4AE2"/>
    <w:rsid w:val="005C4C27"/>
    <w:rsid w:val="005D5BA9"/>
    <w:rsid w:val="005D5D37"/>
    <w:rsid w:val="005D688C"/>
    <w:rsid w:val="005E0102"/>
    <w:rsid w:val="005E2004"/>
    <w:rsid w:val="005E2156"/>
    <w:rsid w:val="005E3D6A"/>
    <w:rsid w:val="005E6389"/>
    <w:rsid w:val="005F5F5A"/>
    <w:rsid w:val="00601159"/>
    <w:rsid w:val="00601AE6"/>
    <w:rsid w:val="0060526D"/>
    <w:rsid w:val="00611473"/>
    <w:rsid w:val="00617AD5"/>
    <w:rsid w:val="006227FF"/>
    <w:rsid w:val="0064252C"/>
    <w:rsid w:val="006425F2"/>
    <w:rsid w:val="0064291E"/>
    <w:rsid w:val="00642CCF"/>
    <w:rsid w:val="006439CC"/>
    <w:rsid w:val="0065037C"/>
    <w:rsid w:val="006540D4"/>
    <w:rsid w:val="00655C6D"/>
    <w:rsid w:val="006709BD"/>
    <w:rsid w:val="00671ACC"/>
    <w:rsid w:val="00680A98"/>
    <w:rsid w:val="00680A9A"/>
    <w:rsid w:val="00680EE9"/>
    <w:rsid w:val="00682014"/>
    <w:rsid w:val="0068276C"/>
    <w:rsid w:val="006835CE"/>
    <w:rsid w:val="00690DFB"/>
    <w:rsid w:val="006920C0"/>
    <w:rsid w:val="00693762"/>
    <w:rsid w:val="00694131"/>
    <w:rsid w:val="00694D4B"/>
    <w:rsid w:val="00696FE7"/>
    <w:rsid w:val="006A2155"/>
    <w:rsid w:val="006B0078"/>
    <w:rsid w:val="006B0879"/>
    <w:rsid w:val="006B6255"/>
    <w:rsid w:val="006C2B0C"/>
    <w:rsid w:val="006C3DD2"/>
    <w:rsid w:val="006D1BB4"/>
    <w:rsid w:val="006E7CD8"/>
    <w:rsid w:val="006E7E0A"/>
    <w:rsid w:val="006F1911"/>
    <w:rsid w:val="006F64AD"/>
    <w:rsid w:val="00700634"/>
    <w:rsid w:val="00702732"/>
    <w:rsid w:val="00727952"/>
    <w:rsid w:val="007370F0"/>
    <w:rsid w:val="007439D3"/>
    <w:rsid w:val="00752FD2"/>
    <w:rsid w:val="00756AB0"/>
    <w:rsid w:val="00763A98"/>
    <w:rsid w:val="007642E8"/>
    <w:rsid w:val="00765E86"/>
    <w:rsid w:val="0077049F"/>
    <w:rsid w:val="007809AD"/>
    <w:rsid w:val="00783BBC"/>
    <w:rsid w:val="00784784"/>
    <w:rsid w:val="00790A02"/>
    <w:rsid w:val="0079209C"/>
    <w:rsid w:val="0079331E"/>
    <w:rsid w:val="007943E6"/>
    <w:rsid w:val="007A48AB"/>
    <w:rsid w:val="007A5D70"/>
    <w:rsid w:val="007B1E69"/>
    <w:rsid w:val="007B766D"/>
    <w:rsid w:val="007C5D9E"/>
    <w:rsid w:val="007C5EBA"/>
    <w:rsid w:val="007C794A"/>
    <w:rsid w:val="007D11D0"/>
    <w:rsid w:val="007D5703"/>
    <w:rsid w:val="007D77C1"/>
    <w:rsid w:val="007D7EE5"/>
    <w:rsid w:val="007E02C3"/>
    <w:rsid w:val="007E6B72"/>
    <w:rsid w:val="007F1F71"/>
    <w:rsid w:val="007F3871"/>
    <w:rsid w:val="007F468A"/>
    <w:rsid w:val="007F4B6B"/>
    <w:rsid w:val="007F6570"/>
    <w:rsid w:val="00803DAE"/>
    <w:rsid w:val="00804A15"/>
    <w:rsid w:val="00814726"/>
    <w:rsid w:val="00817420"/>
    <w:rsid w:val="00820A8E"/>
    <w:rsid w:val="00820E28"/>
    <w:rsid w:val="00826A8F"/>
    <w:rsid w:val="008272DC"/>
    <w:rsid w:val="00830859"/>
    <w:rsid w:val="008331AE"/>
    <w:rsid w:val="00844A27"/>
    <w:rsid w:val="00864720"/>
    <w:rsid w:val="00864FEA"/>
    <w:rsid w:val="008718D9"/>
    <w:rsid w:val="0087248A"/>
    <w:rsid w:val="00874492"/>
    <w:rsid w:val="00882A63"/>
    <w:rsid w:val="00884D0E"/>
    <w:rsid w:val="00886B1D"/>
    <w:rsid w:val="00887573"/>
    <w:rsid w:val="00893F3E"/>
    <w:rsid w:val="00894760"/>
    <w:rsid w:val="00895123"/>
    <w:rsid w:val="008A4EF2"/>
    <w:rsid w:val="008B57CE"/>
    <w:rsid w:val="008B65D4"/>
    <w:rsid w:val="008C0092"/>
    <w:rsid w:val="008C3D61"/>
    <w:rsid w:val="008D255D"/>
    <w:rsid w:val="008D5C0B"/>
    <w:rsid w:val="008E4765"/>
    <w:rsid w:val="008E4931"/>
    <w:rsid w:val="008F7426"/>
    <w:rsid w:val="0090129E"/>
    <w:rsid w:val="0091094A"/>
    <w:rsid w:val="00920559"/>
    <w:rsid w:val="00923676"/>
    <w:rsid w:val="009253A8"/>
    <w:rsid w:val="0093764B"/>
    <w:rsid w:val="00942A49"/>
    <w:rsid w:val="00961A04"/>
    <w:rsid w:val="00961BE3"/>
    <w:rsid w:val="00962C40"/>
    <w:rsid w:val="009800DF"/>
    <w:rsid w:val="00986E21"/>
    <w:rsid w:val="00991E6B"/>
    <w:rsid w:val="0099761D"/>
    <w:rsid w:val="009A6F54"/>
    <w:rsid w:val="009B26ED"/>
    <w:rsid w:val="009B2E2D"/>
    <w:rsid w:val="009C4AD4"/>
    <w:rsid w:val="009C5B50"/>
    <w:rsid w:val="009C6426"/>
    <w:rsid w:val="009F073B"/>
    <w:rsid w:val="009F4686"/>
    <w:rsid w:val="009F585D"/>
    <w:rsid w:val="00A01850"/>
    <w:rsid w:val="00A118B2"/>
    <w:rsid w:val="00A262F4"/>
    <w:rsid w:val="00A26882"/>
    <w:rsid w:val="00A30343"/>
    <w:rsid w:val="00A31566"/>
    <w:rsid w:val="00A43170"/>
    <w:rsid w:val="00A4648D"/>
    <w:rsid w:val="00A5763B"/>
    <w:rsid w:val="00A63449"/>
    <w:rsid w:val="00A63AC0"/>
    <w:rsid w:val="00A8584F"/>
    <w:rsid w:val="00A85C85"/>
    <w:rsid w:val="00A93563"/>
    <w:rsid w:val="00A95170"/>
    <w:rsid w:val="00A97741"/>
    <w:rsid w:val="00AA3C42"/>
    <w:rsid w:val="00AB13B4"/>
    <w:rsid w:val="00AB14EF"/>
    <w:rsid w:val="00AB3563"/>
    <w:rsid w:val="00AC3784"/>
    <w:rsid w:val="00AC557D"/>
    <w:rsid w:val="00AC6B30"/>
    <w:rsid w:val="00AD7460"/>
    <w:rsid w:val="00AE405D"/>
    <w:rsid w:val="00AE645E"/>
    <w:rsid w:val="00AF1241"/>
    <w:rsid w:val="00AF1A63"/>
    <w:rsid w:val="00AF7B1C"/>
    <w:rsid w:val="00B00512"/>
    <w:rsid w:val="00B02E7C"/>
    <w:rsid w:val="00B05C3E"/>
    <w:rsid w:val="00B061A5"/>
    <w:rsid w:val="00B0726B"/>
    <w:rsid w:val="00B1199A"/>
    <w:rsid w:val="00B12D9D"/>
    <w:rsid w:val="00B136B9"/>
    <w:rsid w:val="00B14EB8"/>
    <w:rsid w:val="00B1752D"/>
    <w:rsid w:val="00B1771A"/>
    <w:rsid w:val="00B2029F"/>
    <w:rsid w:val="00B25135"/>
    <w:rsid w:val="00B30898"/>
    <w:rsid w:val="00B32214"/>
    <w:rsid w:val="00B34279"/>
    <w:rsid w:val="00B34B63"/>
    <w:rsid w:val="00B35D36"/>
    <w:rsid w:val="00B46AA9"/>
    <w:rsid w:val="00B5163B"/>
    <w:rsid w:val="00B523DD"/>
    <w:rsid w:val="00B52ED9"/>
    <w:rsid w:val="00B54780"/>
    <w:rsid w:val="00B55EBD"/>
    <w:rsid w:val="00B55EF9"/>
    <w:rsid w:val="00B64949"/>
    <w:rsid w:val="00B74C6F"/>
    <w:rsid w:val="00B74CF2"/>
    <w:rsid w:val="00B85131"/>
    <w:rsid w:val="00B86160"/>
    <w:rsid w:val="00B90A0E"/>
    <w:rsid w:val="00BA52A3"/>
    <w:rsid w:val="00BA75FA"/>
    <w:rsid w:val="00BB33AA"/>
    <w:rsid w:val="00BB56F4"/>
    <w:rsid w:val="00BB6663"/>
    <w:rsid w:val="00BC258F"/>
    <w:rsid w:val="00BD06BF"/>
    <w:rsid w:val="00BD19FA"/>
    <w:rsid w:val="00BE44B7"/>
    <w:rsid w:val="00BF212E"/>
    <w:rsid w:val="00BF67C2"/>
    <w:rsid w:val="00C21001"/>
    <w:rsid w:val="00C21151"/>
    <w:rsid w:val="00C23365"/>
    <w:rsid w:val="00C24B38"/>
    <w:rsid w:val="00C3587F"/>
    <w:rsid w:val="00C41835"/>
    <w:rsid w:val="00C423A6"/>
    <w:rsid w:val="00C51323"/>
    <w:rsid w:val="00C54605"/>
    <w:rsid w:val="00C54D61"/>
    <w:rsid w:val="00C55C91"/>
    <w:rsid w:val="00C647F9"/>
    <w:rsid w:val="00C64F1F"/>
    <w:rsid w:val="00C66080"/>
    <w:rsid w:val="00C66E24"/>
    <w:rsid w:val="00C7505A"/>
    <w:rsid w:val="00C82D3D"/>
    <w:rsid w:val="00C82F8B"/>
    <w:rsid w:val="00C8332A"/>
    <w:rsid w:val="00C84784"/>
    <w:rsid w:val="00CA0C41"/>
    <w:rsid w:val="00CB0D0A"/>
    <w:rsid w:val="00CB1204"/>
    <w:rsid w:val="00CB1FD2"/>
    <w:rsid w:val="00CB55D7"/>
    <w:rsid w:val="00CB587C"/>
    <w:rsid w:val="00CC552C"/>
    <w:rsid w:val="00CD04C7"/>
    <w:rsid w:val="00CD0CA8"/>
    <w:rsid w:val="00CD7C6A"/>
    <w:rsid w:val="00CE0FCB"/>
    <w:rsid w:val="00CE2A71"/>
    <w:rsid w:val="00CE4E55"/>
    <w:rsid w:val="00CE7655"/>
    <w:rsid w:val="00CF6103"/>
    <w:rsid w:val="00D02A90"/>
    <w:rsid w:val="00D02CC5"/>
    <w:rsid w:val="00D02D7D"/>
    <w:rsid w:val="00D06E0A"/>
    <w:rsid w:val="00D1036F"/>
    <w:rsid w:val="00D212F6"/>
    <w:rsid w:val="00D21D07"/>
    <w:rsid w:val="00D23521"/>
    <w:rsid w:val="00D34267"/>
    <w:rsid w:val="00D471B2"/>
    <w:rsid w:val="00D50E7C"/>
    <w:rsid w:val="00D56AAA"/>
    <w:rsid w:val="00D615EC"/>
    <w:rsid w:val="00D65DF1"/>
    <w:rsid w:val="00D67550"/>
    <w:rsid w:val="00D76148"/>
    <w:rsid w:val="00D764DC"/>
    <w:rsid w:val="00D83AA3"/>
    <w:rsid w:val="00D86413"/>
    <w:rsid w:val="00D87B8E"/>
    <w:rsid w:val="00D903BC"/>
    <w:rsid w:val="00D910C1"/>
    <w:rsid w:val="00D911D0"/>
    <w:rsid w:val="00D94DD8"/>
    <w:rsid w:val="00D96F85"/>
    <w:rsid w:val="00DA0768"/>
    <w:rsid w:val="00DB136F"/>
    <w:rsid w:val="00DC3144"/>
    <w:rsid w:val="00DC3FEB"/>
    <w:rsid w:val="00DC66D2"/>
    <w:rsid w:val="00DC7D5E"/>
    <w:rsid w:val="00DD11CA"/>
    <w:rsid w:val="00DD22DB"/>
    <w:rsid w:val="00DD6F6D"/>
    <w:rsid w:val="00DD7315"/>
    <w:rsid w:val="00DE24A6"/>
    <w:rsid w:val="00DE3D89"/>
    <w:rsid w:val="00DE40EE"/>
    <w:rsid w:val="00DF16B6"/>
    <w:rsid w:val="00DF6FDC"/>
    <w:rsid w:val="00E0546C"/>
    <w:rsid w:val="00E06285"/>
    <w:rsid w:val="00E12C16"/>
    <w:rsid w:val="00E32B17"/>
    <w:rsid w:val="00E355A5"/>
    <w:rsid w:val="00E37089"/>
    <w:rsid w:val="00E5263F"/>
    <w:rsid w:val="00E52EB6"/>
    <w:rsid w:val="00E60FA2"/>
    <w:rsid w:val="00E8170A"/>
    <w:rsid w:val="00E863DF"/>
    <w:rsid w:val="00E86B8D"/>
    <w:rsid w:val="00E872CA"/>
    <w:rsid w:val="00E91534"/>
    <w:rsid w:val="00E93BC5"/>
    <w:rsid w:val="00E93E64"/>
    <w:rsid w:val="00EA100B"/>
    <w:rsid w:val="00EA682F"/>
    <w:rsid w:val="00EC09E5"/>
    <w:rsid w:val="00EC1678"/>
    <w:rsid w:val="00EE1944"/>
    <w:rsid w:val="00EF2210"/>
    <w:rsid w:val="00F104A2"/>
    <w:rsid w:val="00F20289"/>
    <w:rsid w:val="00F215C6"/>
    <w:rsid w:val="00F217FA"/>
    <w:rsid w:val="00F3387A"/>
    <w:rsid w:val="00F33A8B"/>
    <w:rsid w:val="00F36650"/>
    <w:rsid w:val="00F43B15"/>
    <w:rsid w:val="00F50BBA"/>
    <w:rsid w:val="00F61F4D"/>
    <w:rsid w:val="00F62302"/>
    <w:rsid w:val="00F627FE"/>
    <w:rsid w:val="00F62E5F"/>
    <w:rsid w:val="00F75BD3"/>
    <w:rsid w:val="00F762D8"/>
    <w:rsid w:val="00F80962"/>
    <w:rsid w:val="00F816DD"/>
    <w:rsid w:val="00F81D69"/>
    <w:rsid w:val="00F82CD1"/>
    <w:rsid w:val="00F83FF8"/>
    <w:rsid w:val="00F848CD"/>
    <w:rsid w:val="00FA5EED"/>
    <w:rsid w:val="00FB2594"/>
    <w:rsid w:val="00FB3F77"/>
    <w:rsid w:val="00FB5BF5"/>
    <w:rsid w:val="00FC09D5"/>
    <w:rsid w:val="00FC5F9E"/>
    <w:rsid w:val="00FC6049"/>
    <w:rsid w:val="00FD37BA"/>
    <w:rsid w:val="00FD4713"/>
    <w:rsid w:val="00FD50F3"/>
    <w:rsid w:val="00FD75C1"/>
    <w:rsid w:val="00FE1644"/>
    <w:rsid w:val="00FE4C73"/>
    <w:rsid w:val="00FE5B47"/>
    <w:rsid w:val="00FF20AE"/>
    <w:rsid w:val="00FF317B"/>
    <w:rsid w:val="00FF576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A529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4"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uiPriority="99"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2"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03BC"/>
    <w:pPr>
      <w:keepLines/>
    </w:pPr>
    <w:rPr>
      <w:rFonts w:ascii="Century Gothic" w:hAnsi="Century Gothic"/>
      <w:szCs w:val="24"/>
      <w:lang w:eastAsia="en-GB"/>
    </w:rPr>
  </w:style>
  <w:style w:type="paragraph" w:styleId="Heading1">
    <w:name w:val="heading 1"/>
    <w:basedOn w:val="Normal"/>
    <w:next w:val="Normal"/>
    <w:link w:val="Heading1Char"/>
    <w:autoRedefine/>
    <w:uiPriority w:val="1"/>
    <w:qFormat/>
    <w:rsid w:val="00D903BC"/>
    <w:pPr>
      <w:keepNext/>
      <w:spacing w:after="360"/>
      <w:outlineLvl w:val="0"/>
    </w:pPr>
    <w:rPr>
      <w:rFonts w:ascii="Rockwell" w:eastAsiaTheme="majorEastAsia" w:hAnsi="Rockwell" w:cstheme="majorBidi"/>
      <w:bCs/>
      <w:color w:val="008ABA" w:themeColor="accent1"/>
      <w:sz w:val="36"/>
      <w:szCs w:val="32"/>
    </w:rPr>
  </w:style>
  <w:style w:type="paragraph" w:styleId="Heading2">
    <w:name w:val="heading 2"/>
    <w:basedOn w:val="Normal"/>
    <w:next w:val="Normal"/>
    <w:link w:val="Heading2Char"/>
    <w:uiPriority w:val="1"/>
    <w:qFormat/>
    <w:rsid w:val="00D903BC"/>
    <w:pPr>
      <w:keepNext/>
      <w:outlineLvl w:val="1"/>
    </w:pPr>
    <w:rPr>
      <w:rFonts w:eastAsiaTheme="minorHAnsi" w:cs="Arial"/>
      <w:bCs/>
      <w:iCs/>
      <w:caps/>
      <w:color w:val="008ABA" w:themeColor="accent1"/>
      <w:spacing w:val="2"/>
      <w:sz w:val="24"/>
    </w:rPr>
  </w:style>
  <w:style w:type="paragraph" w:styleId="Heading3">
    <w:name w:val="heading 3"/>
    <w:basedOn w:val="Normal"/>
    <w:next w:val="Normal"/>
    <w:link w:val="Heading3Char"/>
    <w:uiPriority w:val="1"/>
    <w:qFormat/>
    <w:rsid w:val="00D903BC"/>
    <w:pPr>
      <w:keepNext/>
      <w:outlineLvl w:val="2"/>
    </w:pPr>
    <w:rPr>
      <w:rFonts w:eastAsiaTheme="majorEastAsia" w:cstheme="majorBidi"/>
      <w:color w:val="6B6E74" w:themeColor="text2"/>
      <w:sz w:val="24"/>
    </w:rPr>
  </w:style>
  <w:style w:type="paragraph" w:styleId="Heading4">
    <w:name w:val="heading 4"/>
    <w:basedOn w:val="Normal"/>
    <w:next w:val="Normal"/>
    <w:link w:val="Heading4Char"/>
    <w:uiPriority w:val="1"/>
    <w:unhideWhenUsed/>
    <w:qFormat/>
    <w:rsid w:val="00D903BC"/>
    <w:pPr>
      <w:keepNext/>
      <w:outlineLvl w:val="3"/>
    </w:pPr>
    <w:rPr>
      <w:rFonts w:eastAsiaTheme="minorHAnsi" w:cstheme="majorBidi"/>
      <w:b/>
      <w:bCs/>
    </w:rPr>
  </w:style>
  <w:style w:type="paragraph" w:styleId="Heading5">
    <w:name w:val="heading 5"/>
    <w:basedOn w:val="Normal"/>
    <w:next w:val="Normal"/>
    <w:link w:val="Heading5Char"/>
    <w:uiPriority w:val="1"/>
    <w:unhideWhenUsed/>
    <w:qFormat/>
    <w:rsid w:val="00D903BC"/>
    <w:pPr>
      <w:keepNext/>
      <w:outlineLvl w:val="4"/>
    </w:pPr>
    <w:rPr>
      <w:rFonts w:eastAsiaTheme="majorEastAsia" w:cstheme="majorBidi"/>
      <w:bCs/>
      <w:color w:val="F26649" w:themeColor="background2"/>
    </w:rPr>
  </w:style>
  <w:style w:type="paragraph" w:styleId="Heading6">
    <w:name w:val="heading 6"/>
    <w:basedOn w:val="Normal"/>
    <w:next w:val="Normal"/>
    <w:link w:val="Heading6Char"/>
    <w:uiPriority w:val="1"/>
    <w:unhideWhenUsed/>
    <w:qFormat/>
    <w:rsid w:val="00D903BC"/>
    <w:pPr>
      <w:keepNext/>
      <w:outlineLvl w:val="5"/>
    </w:pPr>
    <w:rPr>
      <w:rFonts w:eastAsiaTheme="majorEastAsia" w:cstheme="majorBidi"/>
      <w:bCs/>
      <w:caps/>
      <w:color w:val="008ABA" w:themeColor="accent1"/>
      <w:spacing w:val="4"/>
      <w:sz w:val="18"/>
    </w:rPr>
  </w:style>
  <w:style w:type="paragraph" w:styleId="Heading7">
    <w:name w:val="heading 7"/>
    <w:basedOn w:val="Normal"/>
    <w:next w:val="Normal"/>
    <w:link w:val="Heading7Char"/>
    <w:uiPriority w:val="1"/>
    <w:unhideWhenUsed/>
    <w:qFormat/>
    <w:rsid w:val="00D903BC"/>
    <w:pPr>
      <w:keepNext/>
      <w:outlineLvl w:val="6"/>
    </w:pPr>
    <w:rPr>
      <w:rFonts w:eastAsiaTheme="majorEastAsia" w:cstheme="majorBidi"/>
      <w:bCs/>
      <w:caps/>
      <w:color w:val="6B6E74" w:themeColor="text2"/>
      <w:spacing w:val="4"/>
      <w:sz w:val="18"/>
    </w:rPr>
  </w:style>
  <w:style w:type="paragraph" w:styleId="Heading8">
    <w:name w:val="heading 8"/>
    <w:basedOn w:val="Normal"/>
    <w:next w:val="Normal"/>
    <w:link w:val="Heading8Char"/>
    <w:uiPriority w:val="1"/>
    <w:unhideWhenUsed/>
    <w:qFormat/>
    <w:rsid w:val="00D903BC"/>
    <w:pPr>
      <w:keepNext/>
      <w:outlineLvl w:val="7"/>
    </w:pPr>
    <w:rPr>
      <w:rFonts w:eastAsiaTheme="majorEastAsia" w:cstheme="majorBidi"/>
      <w:caps/>
      <w:color w:val="808285"/>
      <w:spacing w:val="2"/>
      <w:sz w:val="16"/>
      <w:szCs w:val="21"/>
    </w:rPr>
  </w:style>
  <w:style w:type="paragraph" w:styleId="Heading9">
    <w:name w:val="heading 9"/>
    <w:basedOn w:val="Normal"/>
    <w:next w:val="Normal"/>
    <w:link w:val="Heading9Char"/>
    <w:uiPriority w:val="1"/>
    <w:semiHidden/>
    <w:qFormat/>
    <w:rsid w:val="00D903BC"/>
    <w:pPr>
      <w:keepNext/>
      <w:spacing w:before="40"/>
      <w:outlineLvl w:val="8"/>
    </w:pPr>
    <w:rPr>
      <w:rFonts w:eastAsiaTheme="majorEastAsia"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03BC"/>
    <w:rPr>
      <w:rFonts w:ascii="Segoe UI" w:hAnsi="Segoe UI" w:cs="Segoe UI"/>
      <w:sz w:val="18"/>
      <w:szCs w:val="18"/>
    </w:rPr>
  </w:style>
  <w:style w:type="paragraph" w:styleId="Quote">
    <w:name w:val="Quote"/>
    <w:basedOn w:val="Normal"/>
    <w:next w:val="Normal"/>
    <w:link w:val="QuoteChar"/>
    <w:uiPriority w:val="29"/>
    <w:qFormat/>
    <w:rsid w:val="00D903BC"/>
    <w:pPr>
      <w:ind w:left="862" w:right="862"/>
      <w:jc w:val="center"/>
    </w:pPr>
    <w:rPr>
      <w:i/>
      <w:iCs/>
      <w:color w:val="505256" w:themeColor="text2" w:themeShade="BF"/>
    </w:rPr>
  </w:style>
  <w:style w:type="character" w:customStyle="1" w:styleId="QuoteChar">
    <w:name w:val="Quote Char"/>
    <w:basedOn w:val="DefaultParagraphFont"/>
    <w:link w:val="Quote"/>
    <w:uiPriority w:val="29"/>
    <w:rsid w:val="00D903BC"/>
    <w:rPr>
      <w:rFonts w:ascii="Century Gothic" w:hAnsi="Century Gothic"/>
      <w:i/>
      <w:iCs/>
      <w:color w:val="505256" w:themeColor="text2" w:themeShade="BF"/>
      <w:szCs w:val="24"/>
      <w:lang w:val="fr-FR" w:eastAsia="en-GB"/>
    </w:rPr>
  </w:style>
  <w:style w:type="paragraph" w:styleId="Footer">
    <w:name w:val="footer"/>
    <w:basedOn w:val="Header"/>
    <w:link w:val="FooterChar"/>
    <w:uiPriority w:val="4"/>
    <w:unhideWhenUsed/>
    <w:rsid w:val="00D903BC"/>
    <w:pPr>
      <w:ind w:left="-680" w:right="-680"/>
    </w:pPr>
    <w:rPr>
      <w:szCs w:val="12"/>
    </w:rPr>
  </w:style>
  <w:style w:type="paragraph" w:styleId="Header">
    <w:name w:val="header"/>
    <w:basedOn w:val="Heading8"/>
    <w:link w:val="HeaderChar"/>
    <w:unhideWhenUsed/>
    <w:rsid w:val="00D903BC"/>
    <w:rPr>
      <w:rFonts w:eastAsiaTheme="minorHAnsi"/>
    </w:rPr>
  </w:style>
  <w:style w:type="paragraph" w:customStyle="1" w:styleId="Heading1Numbered">
    <w:name w:val="Heading 1 Numbered"/>
    <w:next w:val="Normal"/>
    <w:uiPriority w:val="5"/>
    <w:semiHidden/>
    <w:rsid w:val="00D903BC"/>
    <w:pPr>
      <w:tabs>
        <w:tab w:val="left" w:pos="482"/>
      </w:tabs>
    </w:pPr>
    <w:rPr>
      <w:rFonts w:ascii="Rockwell" w:eastAsiaTheme="majorEastAsia" w:hAnsi="Rockwell" w:cstheme="majorBidi"/>
      <w:color w:val="008ABA" w:themeColor="accent1"/>
      <w:sz w:val="36"/>
      <w:szCs w:val="32"/>
      <w:lang w:eastAsia="en-GB"/>
    </w:rPr>
  </w:style>
  <w:style w:type="paragraph" w:customStyle="1" w:styleId="Heading2Numbered">
    <w:name w:val="Heading 2  Numbered"/>
    <w:next w:val="Normal"/>
    <w:uiPriority w:val="5"/>
    <w:semiHidden/>
    <w:rsid w:val="00D903BC"/>
    <w:pPr>
      <w:tabs>
        <w:tab w:val="left" w:pos="482"/>
      </w:tabs>
    </w:pPr>
    <w:rPr>
      <w:rFonts w:ascii="Arial" w:eastAsiaTheme="minorHAnsi" w:hAnsi="Arial" w:cs="Arial"/>
      <w:bCs/>
      <w:iCs/>
      <w:caps/>
      <w:color w:val="008ABA" w:themeColor="accent1"/>
      <w:spacing w:val="2"/>
      <w:sz w:val="24"/>
      <w:szCs w:val="24"/>
      <w:lang w:eastAsia="en-GB"/>
    </w:rPr>
  </w:style>
  <w:style w:type="paragraph" w:customStyle="1" w:styleId="Heading3Numbered">
    <w:name w:val="Heading 3  Numbered"/>
    <w:next w:val="Normal"/>
    <w:uiPriority w:val="5"/>
    <w:semiHidden/>
    <w:rsid w:val="00D903BC"/>
    <w:rPr>
      <w:rFonts w:ascii="Arial" w:eastAsiaTheme="majorEastAsia" w:hAnsi="Arial" w:cstheme="majorBidi"/>
      <w:color w:val="505256" w:themeColor="text2" w:themeShade="BF"/>
      <w:sz w:val="24"/>
      <w:szCs w:val="24"/>
      <w:lang w:eastAsia="en-GB"/>
    </w:rPr>
  </w:style>
  <w:style w:type="paragraph" w:customStyle="1" w:styleId="Heading4Numbered">
    <w:name w:val="Heading 4  Numbered"/>
    <w:next w:val="Normal"/>
    <w:uiPriority w:val="5"/>
    <w:semiHidden/>
    <w:rsid w:val="00D903BC"/>
    <w:rPr>
      <w:rFonts w:ascii="Arial" w:eastAsiaTheme="minorHAnsi" w:hAnsi="Arial" w:cstheme="majorBidi"/>
      <w:b/>
      <w:bCs/>
      <w:szCs w:val="24"/>
      <w:lang w:eastAsia="en-GB"/>
    </w:rPr>
  </w:style>
  <w:style w:type="paragraph" w:customStyle="1" w:styleId="Heading5Numbered">
    <w:name w:val="Heading 5 Numbered"/>
    <w:next w:val="Normal"/>
    <w:uiPriority w:val="5"/>
    <w:semiHidden/>
    <w:rsid w:val="00D903BC"/>
    <w:rPr>
      <w:rFonts w:ascii="Arial" w:eastAsiaTheme="majorEastAsia" w:hAnsi="Arial" w:cstheme="majorBidi"/>
      <w:bCs/>
      <w:color w:val="F26649" w:themeColor="background2"/>
      <w:szCs w:val="24"/>
      <w:lang w:eastAsia="en-GB"/>
    </w:rPr>
  </w:style>
  <w:style w:type="paragraph" w:customStyle="1" w:styleId="Heading6Numbered">
    <w:name w:val="Heading 6 Numbered"/>
    <w:next w:val="Normal"/>
    <w:uiPriority w:val="5"/>
    <w:semiHidden/>
    <w:rsid w:val="00D903BC"/>
    <w:rPr>
      <w:rFonts w:ascii="Arial" w:eastAsiaTheme="majorEastAsia" w:hAnsi="Arial" w:cstheme="majorBidi"/>
      <w:bCs/>
      <w:caps/>
      <w:color w:val="008ABA" w:themeColor="accent1"/>
      <w:spacing w:val="4"/>
      <w:sz w:val="18"/>
      <w:szCs w:val="24"/>
      <w:lang w:eastAsia="en-GB"/>
    </w:rPr>
  </w:style>
  <w:style w:type="character" w:styleId="Hyperlink">
    <w:name w:val="Hyperlink"/>
    <w:basedOn w:val="DefaultParagraphFont"/>
    <w:uiPriority w:val="99"/>
    <w:rsid w:val="00D903BC"/>
    <w:rPr>
      <w:rFonts w:ascii="Century Gothic" w:hAnsi="Century Gothic"/>
      <w:color w:val="008ABA" w:themeColor="accent1"/>
      <w:sz w:val="20"/>
      <w:u w:val="none"/>
    </w:rPr>
  </w:style>
  <w:style w:type="paragraph" w:styleId="ListNumber">
    <w:name w:val="List Number"/>
    <w:basedOn w:val="Normal"/>
    <w:uiPriority w:val="9"/>
    <w:qFormat/>
    <w:rsid w:val="00D903BC"/>
    <w:pPr>
      <w:numPr>
        <w:numId w:val="22"/>
      </w:numPr>
      <w:spacing w:after="60"/>
    </w:pPr>
  </w:style>
  <w:style w:type="paragraph" w:customStyle="1" w:styleId="ListAlphabet">
    <w:name w:val="List Alphabet"/>
    <w:basedOn w:val="ListNumber"/>
    <w:uiPriority w:val="9"/>
    <w:rsid w:val="00D903BC"/>
    <w:pPr>
      <w:numPr>
        <w:numId w:val="13"/>
      </w:numPr>
    </w:pPr>
  </w:style>
  <w:style w:type="paragraph" w:styleId="ListBullet">
    <w:name w:val="List Bullet"/>
    <w:basedOn w:val="Normal"/>
    <w:uiPriority w:val="9"/>
    <w:qFormat/>
    <w:rsid w:val="00D903BC"/>
    <w:pPr>
      <w:numPr>
        <w:numId w:val="18"/>
      </w:numPr>
      <w:spacing w:after="60"/>
    </w:pPr>
  </w:style>
  <w:style w:type="paragraph" w:styleId="ListBullet2">
    <w:name w:val="List Bullet 2"/>
    <w:basedOn w:val="Normal"/>
    <w:semiHidden/>
    <w:rsid w:val="00D903BC"/>
    <w:pPr>
      <w:numPr>
        <w:numId w:val="1"/>
      </w:numPr>
      <w:tabs>
        <w:tab w:val="clear" w:pos="680"/>
      </w:tabs>
      <w:spacing w:before="60" w:after="60"/>
    </w:pPr>
  </w:style>
  <w:style w:type="paragraph" w:styleId="ListBullet3">
    <w:name w:val="List Bullet 3"/>
    <w:basedOn w:val="Normal"/>
    <w:semiHidden/>
    <w:rsid w:val="00D903BC"/>
    <w:pPr>
      <w:numPr>
        <w:numId w:val="2"/>
      </w:numPr>
      <w:tabs>
        <w:tab w:val="clear" w:pos="1021"/>
        <w:tab w:val="num" w:pos="360"/>
      </w:tabs>
      <w:spacing w:before="60" w:after="60"/>
    </w:pPr>
  </w:style>
  <w:style w:type="paragraph" w:styleId="ListBullet4">
    <w:name w:val="List Bullet 4"/>
    <w:basedOn w:val="Normal"/>
    <w:semiHidden/>
    <w:rsid w:val="00D903BC"/>
    <w:pPr>
      <w:numPr>
        <w:numId w:val="3"/>
      </w:numPr>
      <w:tabs>
        <w:tab w:val="clear" w:pos="1361"/>
        <w:tab w:val="num" w:pos="360"/>
      </w:tabs>
      <w:spacing w:before="60" w:after="60"/>
    </w:pPr>
  </w:style>
  <w:style w:type="character" w:styleId="PageNumber">
    <w:name w:val="page number"/>
    <w:basedOn w:val="DefaultParagraphFont"/>
    <w:uiPriority w:val="4"/>
    <w:unhideWhenUsed/>
    <w:rsid w:val="00D903BC"/>
    <w:rPr>
      <w:rFonts w:ascii="Century Gothic" w:hAnsi="Century Gothic"/>
      <w:caps/>
      <w:smallCaps w:val="0"/>
      <w:color w:val="6B6E74" w:themeColor="text2"/>
      <w:sz w:val="16"/>
    </w:rPr>
  </w:style>
  <w:style w:type="table" w:styleId="TableGrid">
    <w:name w:val="Table Grid"/>
    <w:basedOn w:val="TableNormal"/>
    <w:uiPriority w:val="39"/>
    <w:rsid w:val="00D903BC"/>
    <w:rPr>
      <w:rFonts w:ascii="Century Gothic" w:eastAsiaTheme="minorHAnsi" w:hAnsi="Century Gothic"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D903BC"/>
    <w:pPr>
      <w:pBdr>
        <w:top w:val="single" w:sz="6" w:space="6" w:color="008FBF"/>
        <w:bottom w:val="single" w:sz="6" w:space="6" w:color="008FBF"/>
      </w:pBdr>
      <w:spacing w:before="3600"/>
      <w:ind w:left="1418"/>
    </w:pPr>
    <w:rPr>
      <w:rFonts w:ascii="Rockwell" w:eastAsiaTheme="minorHAnsi" w:hAnsi="Rockwell" w:cstheme="majorBidi"/>
      <w:color w:val="008ABA" w:themeColor="accent1"/>
      <w:spacing w:val="-10"/>
      <w:kern w:val="28"/>
      <w:sz w:val="56"/>
      <w:szCs w:val="56"/>
    </w:rPr>
  </w:style>
  <w:style w:type="paragraph" w:styleId="TOC1">
    <w:name w:val="toc 1"/>
    <w:basedOn w:val="Normal"/>
    <w:next w:val="Normal"/>
    <w:autoRedefine/>
    <w:uiPriority w:val="39"/>
    <w:unhideWhenUsed/>
    <w:rsid w:val="00D903BC"/>
    <w:pPr>
      <w:tabs>
        <w:tab w:val="right" w:pos="9072"/>
      </w:tabs>
      <w:spacing w:before="120" w:after="40"/>
    </w:pPr>
  </w:style>
  <w:style w:type="paragraph" w:styleId="TOC2">
    <w:name w:val="toc 2"/>
    <w:basedOn w:val="Normal"/>
    <w:next w:val="Normal"/>
    <w:autoRedefine/>
    <w:uiPriority w:val="39"/>
    <w:unhideWhenUsed/>
    <w:rsid w:val="00D903BC"/>
    <w:pPr>
      <w:tabs>
        <w:tab w:val="right" w:pos="9072"/>
      </w:tabs>
      <w:spacing w:before="40" w:after="40"/>
      <w:ind w:left="340"/>
    </w:pPr>
  </w:style>
  <w:style w:type="paragraph" w:styleId="TOC3">
    <w:name w:val="toc 3"/>
    <w:basedOn w:val="Normal"/>
    <w:next w:val="Normal"/>
    <w:autoRedefine/>
    <w:uiPriority w:val="39"/>
    <w:unhideWhenUsed/>
    <w:rsid w:val="00D903BC"/>
    <w:pPr>
      <w:tabs>
        <w:tab w:val="right" w:pos="9072"/>
      </w:tabs>
      <w:spacing w:before="40" w:after="40"/>
      <w:ind w:left="567"/>
    </w:pPr>
  </w:style>
  <w:style w:type="paragraph" w:customStyle="1" w:styleId="Heading7Numbered">
    <w:name w:val="Heading 7 Numbered"/>
    <w:next w:val="Normal"/>
    <w:uiPriority w:val="5"/>
    <w:semiHidden/>
    <w:rsid w:val="00D903BC"/>
    <w:rPr>
      <w:rFonts w:ascii="Arial" w:eastAsiaTheme="majorEastAsia" w:hAnsi="Arial" w:cstheme="majorBidi"/>
      <w:bCs/>
      <w:caps/>
      <w:color w:val="6B6E74" w:themeColor="text2"/>
      <w:spacing w:val="4"/>
      <w:sz w:val="18"/>
      <w:szCs w:val="24"/>
      <w:lang w:eastAsia="en-GB"/>
    </w:rPr>
  </w:style>
  <w:style w:type="numbering" w:customStyle="1" w:styleId="StyleOutlinenumbered8pt">
    <w:name w:val="Style Outline numbered 8 pt"/>
    <w:basedOn w:val="NoList"/>
    <w:rsid w:val="00D903BC"/>
    <w:pPr>
      <w:numPr>
        <w:numId w:val="17"/>
      </w:numPr>
    </w:pPr>
  </w:style>
  <w:style w:type="character" w:styleId="Emphasis">
    <w:name w:val="Emphasis"/>
    <w:basedOn w:val="DefaultParagraphFont"/>
    <w:uiPriority w:val="13"/>
    <w:qFormat/>
    <w:rsid w:val="00D903BC"/>
    <w:rPr>
      <w:rFonts w:ascii="Century Gothic" w:hAnsi="Century Gothic"/>
      <w:i/>
      <w:iCs/>
      <w:sz w:val="20"/>
    </w:rPr>
  </w:style>
  <w:style w:type="character" w:styleId="FollowedHyperlink">
    <w:name w:val="FollowedHyperlink"/>
    <w:basedOn w:val="DefaultParagraphFont"/>
    <w:uiPriority w:val="7"/>
    <w:rsid w:val="00D903BC"/>
    <w:rPr>
      <w:color w:val="F26649" w:themeColor="followedHyperlink"/>
      <w:u w:val="single"/>
    </w:rPr>
  </w:style>
  <w:style w:type="numbering" w:customStyle="1" w:styleId="ListNumberedHeadings">
    <w:name w:val="List Numbered Headings"/>
    <w:basedOn w:val="NoList"/>
    <w:rsid w:val="00D903BC"/>
    <w:pPr>
      <w:numPr>
        <w:numId w:val="15"/>
      </w:numPr>
    </w:pPr>
  </w:style>
  <w:style w:type="paragraph" w:styleId="ListParagraph">
    <w:name w:val="List Paragraph"/>
    <w:basedOn w:val="Normal"/>
    <w:uiPriority w:val="34"/>
    <w:qFormat/>
    <w:rsid w:val="00D903BC"/>
    <w:pPr>
      <w:ind w:left="720"/>
      <w:contextualSpacing/>
    </w:pPr>
  </w:style>
  <w:style w:type="numbering" w:customStyle="1" w:styleId="ProgressiveNumberedHeadings">
    <w:name w:val="Progressive Numbered Headings"/>
    <w:basedOn w:val="NoList"/>
    <w:rsid w:val="00D903BC"/>
    <w:pPr>
      <w:numPr>
        <w:numId w:val="16"/>
      </w:numPr>
    </w:pPr>
  </w:style>
  <w:style w:type="character" w:customStyle="1" w:styleId="BalloonTextChar">
    <w:name w:val="Balloon Text Char"/>
    <w:basedOn w:val="DefaultParagraphFont"/>
    <w:link w:val="BalloonText"/>
    <w:uiPriority w:val="99"/>
    <w:semiHidden/>
    <w:rsid w:val="00D903BC"/>
    <w:rPr>
      <w:rFonts w:ascii="Segoe UI" w:hAnsi="Segoe UI" w:cs="Segoe UI"/>
      <w:sz w:val="18"/>
      <w:szCs w:val="18"/>
      <w:lang w:val="fr-FR" w:eastAsia="en-GB"/>
    </w:rPr>
  </w:style>
  <w:style w:type="character" w:customStyle="1" w:styleId="Heading8Char">
    <w:name w:val="Heading 8 Char"/>
    <w:basedOn w:val="DefaultParagraphFont"/>
    <w:link w:val="Heading8"/>
    <w:uiPriority w:val="1"/>
    <w:rsid w:val="00D903BC"/>
    <w:rPr>
      <w:rFonts w:ascii="Century Gothic" w:eastAsiaTheme="majorEastAsia" w:hAnsi="Century Gothic" w:cstheme="majorBidi"/>
      <w:caps/>
      <w:color w:val="808285"/>
      <w:spacing w:val="2"/>
      <w:sz w:val="16"/>
      <w:szCs w:val="21"/>
      <w:lang w:val="fr-FR" w:eastAsia="en-GB"/>
    </w:rPr>
  </w:style>
  <w:style w:type="character" w:customStyle="1" w:styleId="HeaderChar">
    <w:name w:val="Header Char"/>
    <w:basedOn w:val="DefaultParagraphFont"/>
    <w:link w:val="Header"/>
    <w:rsid w:val="00D903BC"/>
    <w:rPr>
      <w:rFonts w:ascii="Century Gothic" w:eastAsiaTheme="minorHAnsi" w:hAnsi="Century Gothic" w:cstheme="majorBidi"/>
      <w:caps/>
      <w:color w:val="808285"/>
      <w:spacing w:val="2"/>
      <w:sz w:val="16"/>
      <w:szCs w:val="21"/>
      <w:lang w:val="fr-FR" w:eastAsia="en-GB"/>
    </w:rPr>
  </w:style>
  <w:style w:type="character" w:customStyle="1" w:styleId="FooterChar">
    <w:name w:val="Footer Char"/>
    <w:basedOn w:val="DefaultParagraphFont"/>
    <w:link w:val="Footer"/>
    <w:uiPriority w:val="4"/>
    <w:rsid w:val="00D903BC"/>
    <w:rPr>
      <w:rFonts w:ascii="Century Gothic" w:eastAsiaTheme="minorHAnsi" w:hAnsi="Century Gothic" w:cstheme="majorBidi"/>
      <w:caps/>
      <w:color w:val="808285"/>
      <w:spacing w:val="2"/>
      <w:sz w:val="16"/>
      <w:szCs w:val="12"/>
      <w:lang w:val="fr-FR" w:eastAsia="en-GB"/>
    </w:rPr>
  </w:style>
  <w:style w:type="character" w:customStyle="1" w:styleId="Heading1Char">
    <w:name w:val="Heading 1 Char"/>
    <w:basedOn w:val="DefaultParagraphFont"/>
    <w:link w:val="Heading1"/>
    <w:uiPriority w:val="1"/>
    <w:rsid w:val="00D903BC"/>
    <w:rPr>
      <w:rFonts w:ascii="Rockwell" w:eastAsiaTheme="majorEastAsia" w:hAnsi="Rockwell" w:cstheme="majorBidi"/>
      <w:bCs/>
      <w:color w:val="008ABA" w:themeColor="accent1"/>
      <w:sz w:val="36"/>
      <w:szCs w:val="32"/>
      <w:lang w:val="fr-FR" w:eastAsia="en-GB"/>
    </w:rPr>
  </w:style>
  <w:style w:type="character" w:customStyle="1" w:styleId="Heading2Char">
    <w:name w:val="Heading 2 Char"/>
    <w:basedOn w:val="DefaultParagraphFont"/>
    <w:link w:val="Heading2"/>
    <w:uiPriority w:val="1"/>
    <w:rsid w:val="00D903BC"/>
    <w:rPr>
      <w:rFonts w:ascii="Century Gothic" w:eastAsiaTheme="minorHAnsi" w:hAnsi="Century Gothic" w:cs="Arial"/>
      <w:bCs/>
      <w:iCs/>
      <w:caps/>
      <w:color w:val="008ABA" w:themeColor="accent1"/>
      <w:spacing w:val="2"/>
      <w:sz w:val="24"/>
      <w:szCs w:val="24"/>
      <w:lang w:val="fr-FR" w:eastAsia="en-GB"/>
    </w:rPr>
  </w:style>
  <w:style w:type="character" w:customStyle="1" w:styleId="Heading3Char">
    <w:name w:val="Heading 3 Char"/>
    <w:basedOn w:val="DefaultParagraphFont"/>
    <w:link w:val="Heading3"/>
    <w:uiPriority w:val="1"/>
    <w:rsid w:val="00D903BC"/>
    <w:rPr>
      <w:rFonts w:ascii="Century Gothic" w:eastAsiaTheme="majorEastAsia" w:hAnsi="Century Gothic" w:cstheme="majorBidi"/>
      <w:color w:val="6B6E74" w:themeColor="text2"/>
      <w:sz w:val="24"/>
      <w:szCs w:val="24"/>
      <w:lang w:val="fr-FR" w:eastAsia="en-GB"/>
    </w:rPr>
  </w:style>
  <w:style w:type="character" w:customStyle="1" w:styleId="Heading4Char">
    <w:name w:val="Heading 4 Char"/>
    <w:basedOn w:val="DefaultParagraphFont"/>
    <w:link w:val="Heading4"/>
    <w:uiPriority w:val="1"/>
    <w:rsid w:val="00D903BC"/>
    <w:rPr>
      <w:rFonts w:ascii="Century Gothic" w:eastAsiaTheme="minorHAnsi" w:hAnsi="Century Gothic" w:cstheme="majorBidi"/>
      <w:b/>
      <w:bCs/>
      <w:szCs w:val="24"/>
      <w:lang w:val="fr-FR" w:eastAsia="en-GB"/>
    </w:rPr>
  </w:style>
  <w:style w:type="character" w:customStyle="1" w:styleId="Heading5Char">
    <w:name w:val="Heading 5 Char"/>
    <w:basedOn w:val="DefaultParagraphFont"/>
    <w:link w:val="Heading5"/>
    <w:uiPriority w:val="1"/>
    <w:rsid w:val="00D903BC"/>
    <w:rPr>
      <w:rFonts w:ascii="Century Gothic" w:eastAsiaTheme="majorEastAsia" w:hAnsi="Century Gothic" w:cstheme="majorBidi"/>
      <w:bCs/>
      <w:color w:val="F26649" w:themeColor="background2"/>
      <w:szCs w:val="24"/>
      <w:lang w:val="fr-FR" w:eastAsia="en-GB"/>
    </w:rPr>
  </w:style>
  <w:style w:type="character" w:customStyle="1" w:styleId="Heading6Char">
    <w:name w:val="Heading 6 Char"/>
    <w:basedOn w:val="DefaultParagraphFont"/>
    <w:link w:val="Heading6"/>
    <w:uiPriority w:val="1"/>
    <w:rsid w:val="00D903BC"/>
    <w:rPr>
      <w:rFonts w:ascii="Century Gothic" w:eastAsiaTheme="majorEastAsia" w:hAnsi="Century Gothic" w:cstheme="majorBidi"/>
      <w:bCs/>
      <w:caps/>
      <w:color w:val="008ABA" w:themeColor="accent1"/>
      <w:spacing w:val="4"/>
      <w:sz w:val="18"/>
      <w:szCs w:val="24"/>
      <w:lang w:val="fr-FR" w:eastAsia="en-GB"/>
    </w:rPr>
  </w:style>
  <w:style w:type="character" w:customStyle="1" w:styleId="Heading7Char">
    <w:name w:val="Heading 7 Char"/>
    <w:basedOn w:val="DefaultParagraphFont"/>
    <w:link w:val="Heading7"/>
    <w:uiPriority w:val="1"/>
    <w:rsid w:val="00D903BC"/>
    <w:rPr>
      <w:rFonts w:ascii="Century Gothic" w:eastAsiaTheme="majorEastAsia" w:hAnsi="Century Gothic" w:cstheme="majorBidi"/>
      <w:bCs/>
      <w:caps/>
      <w:color w:val="6B6E74" w:themeColor="text2"/>
      <w:spacing w:val="4"/>
      <w:sz w:val="18"/>
      <w:szCs w:val="24"/>
      <w:lang w:val="fr-FR" w:eastAsia="en-GB"/>
    </w:rPr>
  </w:style>
  <w:style w:type="character" w:customStyle="1" w:styleId="Heading9Char">
    <w:name w:val="Heading 9 Char"/>
    <w:basedOn w:val="DefaultParagraphFont"/>
    <w:link w:val="Heading9"/>
    <w:uiPriority w:val="1"/>
    <w:semiHidden/>
    <w:rsid w:val="00D903BC"/>
    <w:rPr>
      <w:rFonts w:ascii="Century Gothic" w:eastAsiaTheme="majorEastAsia" w:hAnsi="Century Gothic" w:cstheme="majorBidi"/>
      <w:i/>
      <w:iCs/>
      <w:color w:val="272727" w:themeColor="text1" w:themeTint="D8"/>
      <w:szCs w:val="21"/>
      <w:lang w:val="fr-FR" w:eastAsia="en-GB"/>
    </w:rPr>
  </w:style>
  <w:style w:type="character" w:styleId="IntenseEmphasis">
    <w:name w:val="Intense Emphasis"/>
    <w:basedOn w:val="DefaultParagraphFont"/>
    <w:uiPriority w:val="21"/>
    <w:qFormat/>
    <w:rsid w:val="00D903BC"/>
    <w:rPr>
      <w:rFonts w:ascii="Century Gothic" w:hAnsi="Century Gothic"/>
      <w:i w:val="0"/>
      <w:iCs/>
      <w:color w:val="008ABA" w:themeColor="accent1"/>
      <w:sz w:val="20"/>
    </w:rPr>
  </w:style>
  <w:style w:type="character" w:customStyle="1" w:styleId="TitleChar">
    <w:name w:val="Title Char"/>
    <w:basedOn w:val="DefaultParagraphFont"/>
    <w:link w:val="Title"/>
    <w:uiPriority w:val="1"/>
    <w:rsid w:val="00D903BC"/>
    <w:rPr>
      <w:rFonts w:ascii="Rockwell" w:eastAsiaTheme="minorHAnsi" w:hAnsi="Rockwell" w:cstheme="majorBidi"/>
      <w:color w:val="008ABA" w:themeColor="accent1"/>
      <w:spacing w:val="-10"/>
      <w:kern w:val="28"/>
      <w:sz w:val="56"/>
      <w:szCs w:val="56"/>
      <w:lang w:val="fr-FR" w:eastAsia="en-GB"/>
    </w:rPr>
  </w:style>
  <w:style w:type="paragraph" w:customStyle="1" w:styleId="SectionTitle">
    <w:name w:val="Section Title"/>
    <w:basedOn w:val="Title"/>
    <w:next w:val="Normal"/>
    <w:uiPriority w:val="2"/>
    <w:qFormat/>
    <w:rsid w:val="00D903BC"/>
    <w:pPr>
      <w:jc w:val="right"/>
    </w:pPr>
  </w:style>
  <w:style w:type="table" w:customStyle="1" w:styleId="SPLTable">
    <w:name w:val="SPLTable"/>
    <w:basedOn w:val="TableNormal"/>
    <w:uiPriority w:val="99"/>
    <w:rsid w:val="00D903BC"/>
    <w:pPr>
      <w:spacing w:before="60" w:after="60"/>
      <w:jc w:val="center"/>
    </w:pPr>
    <w:rPr>
      <w:rFonts w:ascii="Century Gothic" w:eastAsiaTheme="minorHAnsi" w:hAnsi="Century Gothic" w:cstheme="minorBidi"/>
      <w:sz w:val="18"/>
      <w:szCs w:val="24"/>
      <w:lang w:eastAsia="en-US"/>
    </w:rPr>
    <w:tblPr>
      <w:tblStyleRowBandSize w:val="1"/>
      <w:tblBorders>
        <w:top w:val="single" w:sz="4" w:space="0" w:color="6B6E74" w:themeColor="text2"/>
        <w:left w:val="single" w:sz="4" w:space="0" w:color="6B6E74" w:themeColor="text2"/>
        <w:bottom w:val="single" w:sz="4" w:space="0" w:color="6B6E74" w:themeColor="text2"/>
        <w:right w:val="single" w:sz="4" w:space="0" w:color="6B6E74" w:themeColor="text2"/>
        <w:insideH w:val="single" w:sz="4" w:space="0" w:color="6B6E74" w:themeColor="text2"/>
        <w:insideV w:val="single" w:sz="4" w:space="0" w:color="6B6E74" w:themeColor="text2"/>
      </w:tblBorders>
      <w:tblCellMar>
        <w:left w:w="57" w:type="dxa"/>
        <w:right w:w="57" w:type="dxa"/>
      </w:tblCellMar>
    </w:tblPr>
    <w:tcPr>
      <w:shd w:val="clear" w:color="auto" w:fill="FFFFFF" w:themeFill="background1"/>
      <w:vAlign w:val="center"/>
    </w:tcPr>
    <w:tblStylePr w:type="firstRow">
      <w:pPr>
        <w:wordWrap/>
        <w:spacing w:beforeLines="0" w:before="80" w:beforeAutospacing="0" w:afterLines="0" w:after="80" w:afterAutospacing="0"/>
        <w:contextualSpacing w:val="0"/>
        <w:jc w:val="center"/>
      </w:pPr>
      <w:rPr>
        <w:b/>
        <w:color w:val="FFFFFF" w:themeColor="background1"/>
        <w:sz w:val="20"/>
      </w:rPr>
      <w:tblPr/>
      <w:tcPr>
        <w:shd w:val="clear" w:color="auto" w:fill="008ABA" w:themeFill="accent1"/>
      </w:tcPr>
    </w:tblStylePr>
    <w:tblStylePr w:type="firstCol">
      <w:pPr>
        <w:jc w:val="left"/>
      </w:pPr>
      <w:rPr>
        <w:rFonts w:ascii="Arial" w:hAnsi="Arial"/>
      </w:rPr>
    </w:tblStylePr>
    <w:tblStylePr w:type="band1Horz">
      <w:pPr>
        <w:jc w:val="center"/>
      </w:pPr>
    </w:tblStylePr>
    <w:tblStylePr w:type="band2Horz">
      <w:pPr>
        <w:jc w:val="center"/>
      </w:pPr>
      <w:tblPr/>
      <w:tcPr>
        <w:shd w:val="clear" w:color="auto" w:fill="E1E1E3" w:themeFill="text2" w:themeFillTint="33"/>
      </w:tcPr>
    </w:tblStylePr>
    <w:tblStylePr w:type="nwCell">
      <w:pPr>
        <w:jc w:val="left"/>
      </w:pPr>
      <w:rPr>
        <w:rFonts w:ascii="Arial" w:hAnsi="Arial"/>
        <w:b/>
        <w:sz w:val="20"/>
      </w:rPr>
    </w:tblStylePr>
  </w:style>
  <w:style w:type="paragraph" w:customStyle="1" w:styleId="Sub-Title">
    <w:name w:val="Sub-Title"/>
    <w:basedOn w:val="Normal"/>
    <w:next w:val="Normal"/>
    <w:uiPriority w:val="2"/>
    <w:qFormat/>
    <w:rsid w:val="00D903BC"/>
    <w:pPr>
      <w:spacing w:before="480"/>
      <w:ind w:left="1418"/>
    </w:pPr>
    <w:rPr>
      <w:rFonts w:ascii="Rockwell" w:hAnsi="Rockwell"/>
      <w:color w:val="6B6E74" w:themeColor="text2"/>
      <w:sz w:val="46"/>
      <w:szCs w:val="100"/>
    </w:rPr>
  </w:style>
  <w:style w:type="paragraph" w:styleId="TOCHeading">
    <w:name w:val="TOC Heading"/>
    <w:basedOn w:val="Heading1"/>
    <w:next w:val="Normal"/>
    <w:uiPriority w:val="39"/>
    <w:unhideWhenUsed/>
    <w:qFormat/>
    <w:rsid w:val="00D903BC"/>
    <w:pPr>
      <w:outlineLvl w:val="9"/>
    </w:pPr>
    <w:rPr>
      <w:bCs w:val="0"/>
      <w:lang w:eastAsia="en-US"/>
    </w:rPr>
  </w:style>
  <w:style w:type="paragraph" w:customStyle="1" w:styleId="BioTitle">
    <w:name w:val="Bio Title"/>
    <w:basedOn w:val="Heading3"/>
    <w:autoRedefine/>
    <w:qFormat/>
    <w:rsid w:val="00D903BC"/>
    <w:rPr>
      <w:color w:val="505256" w:themeColor="text2" w:themeShade="BF"/>
      <w:sz w:val="20"/>
    </w:rPr>
  </w:style>
  <w:style w:type="paragraph" w:customStyle="1" w:styleId="Bio-Name">
    <w:name w:val="Bio-Name"/>
    <w:basedOn w:val="Heading2"/>
    <w:autoRedefine/>
    <w:qFormat/>
    <w:rsid w:val="00D903BC"/>
    <w:rPr>
      <w:noProof/>
      <w:sz w:val="22"/>
      <w:lang w:eastAsia="en-NZ"/>
    </w:rPr>
  </w:style>
  <w:style w:type="character" w:styleId="UnresolvedMention">
    <w:name w:val="Unresolved Mention"/>
    <w:basedOn w:val="DefaultParagraphFont"/>
    <w:uiPriority w:val="99"/>
    <w:semiHidden/>
    <w:unhideWhenUsed/>
    <w:rsid w:val="00D903BC"/>
    <w:rPr>
      <w:color w:val="605E5C"/>
      <w:shd w:val="clear" w:color="auto" w:fill="E1DFDD"/>
    </w:rPr>
  </w:style>
  <w:style w:type="paragraph" w:customStyle="1" w:styleId="paragraph">
    <w:name w:val="paragraph"/>
    <w:basedOn w:val="Normal"/>
    <w:autoRedefine/>
    <w:rsid w:val="00D903BC"/>
    <w:pPr>
      <w:keepLines w:val="0"/>
      <w:spacing w:before="100" w:beforeAutospacing="1" w:after="100" w:afterAutospacing="1"/>
    </w:pPr>
    <w:rPr>
      <w:rFonts w:eastAsiaTheme="minorHAnsi" w:cs="Calibri"/>
      <w:sz w:val="22"/>
      <w:szCs w:val="22"/>
      <w:lang w:eastAsia="en-NZ"/>
    </w:rPr>
  </w:style>
  <w:style w:type="paragraph" w:customStyle="1" w:styleId="Standaard">
    <w:name w:val="Standaard"/>
    <w:basedOn w:val="Normal"/>
    <w:autoRedefine/>
    <w:rsid w:val="00D903BC"/>
    <w:pPr>
      <w:keepLines w:val="0"/>
      <w:autoSpaceDN w:val="0"/>
      <w:spacing w:after="160" w:line="252" w:lineRule="auto"/>
    </w:pPr>
    <w:rPr>
      <w:rFonts w:eastAsiaTheme="minorHAnsi" w:cs="Calibri"/>
      <w:sz w:val="22"/>
      <w:szCs w:val="22"/>
      <w:lang w:eastAsia="en-NZ"/>
    </w:rPr>
  </w:style>
  <w:style w:type="character" w:customStyle="1" w:styleId="Standaardalinea-lettertype">
    <w:name w:val="Standaardalinea-lettertype"/>
    <w:basedOn w:val="DefaultParagraphFont"/>
    <w:rsid w:val="00D903BC"/>
  </w:style>
  <w:style w:type="paragraph" w:styleId="BodyText">
    <w:name w:val="Body Text"/>
    <w:basedOn w:val="Normal"/>
    <w:link w:val="BodyTextChar"/>
    <w:rsid w:val="00D903BC"/>
    <w:pPr>
      <w:keepLines w:val="0"/>
      <w:jc w:val="both"/>
    </w:pPr>
    <w:rPr>
      <w:sz w:val="21"/>
      <w:lang w:eastAsia="en-US" w:bidi="en-US"/>
    </w:rPr>
  </w:style>
  <w:style w:type="character" w:customStyle="1" w:styleId="BodyTextChar">
    <w:name w:val="Body Text Char"/>
    <w:basedOn w:val="DefaultParagraphFont"/>
    <w:link w:val="BodyText"/>
    <w:rsid w:val="00D903BC"/>
    <w:rPr>
      <w:rFonts w:ascii="Century Gothic" w:hAnsi="Century Gothic"/>
      <w:sz w:val="21"/>
      <w:szCs w:val="24"/>
      <w:lang w:val="fr-FR" w:eastAsia="en-US" w:bidi="en-US"/>
    </w:rPr>
  </w:style>
  <w:style w:type="character" w:styleId="Strong">
    <w:name w:val="Strong"/>
    <w:basedOn w:val="DefaultParagraphFont"/>
    <w:uiPriority w:val="22"/>
    <w:qFormat/>
    <w:rsid w:val="00D903BC"/>
    <w:rPr>
      <w:b/>
      <w:bCs/>
    </w:rPr>
  </w:style>
  <w:style w:type="character" w:customStyle="1" w:styleId="normaltextrun">
    <w:name w:val="normaltextrun"/>
    <w:basedOn w:val="DefaultParagraphFont"/>
    <w:rsid w:val="00D903BC"/>
  </w:style>
  <w:style w:type="character" w:customStyle="1" w:styleId="eop">
    <w:name w:val="eop"/>
    <w:basedOn w:val="DefaultParagraphFont"/>
    <w:rsid w:val="00D903BC"/>
  </w:style>
  <w:style w:type="paragraph" w:styleId="NormalWeb">
    <w:name w:val="Normal (Web)"/>
    <w:basedOn w:val="Normal"/>
    <w:uiPriority w:val="99"/>
    <w:semiHidden/>
    <w:unhideWhenUsed/>
    <w:rsid w:val="00D903BC"/>
    <w:pPr>
      <w:keepLines w:val="0"/>
      <w:spacing w:before="100" w:beforeAutospacing="1" w:after="100" w:afterAutospacing="1"/>
    </w:pPr>
    <w:rPr>
      <w:rFonts w:ascii="Times New Roman" w:hAnsi="Times New Roman"/>
      <w:sz w:val="24"/>
      <w:lang w:eastAsia="en-NZ"/>
    </w:rPr>
  </w:style>
  <w:style w:type="paragraph" w:customStyle="1" w:styleId="xmsonormal">
    <w:name w:val="x_msonormal"/>
    <w:basedOn w:val="Normal"/>
    <w:rsid w:val="00D903BC"/>
    <w:pPr>
      <w:keepLines w:val="0"/>
    </w:pPr>
    <w:rPr>
      <w:rFonts w:ascii="Calibri" w:eastAsiaTheme="minorHAnsi" w:hAnsi="Calibri" w:cs="Calibri"/>
      <w:sz w:val="22"/>
      <w:szCs w:val="22"/>
      <w:lang w:eastAsia="en-US"/>
    </w:rPr>
  </w:style>
  <w:style w:type="paragraph" w:styleId="BlockText">
    <w:name w:val="Block Text"/>
    <w:basedOn w:val="Normal"/>
    <w:autoRedefine/>
    <w:unhideWhenUsed/>
    <w:rsid w:val="00D903BC"/>
    <w:pPr>
      <w:pBdr>
        <w:top w:val="single" w:sz="2" w:space="10" w:color="008ABA" w:themeColor="accent1"/>
        <w:left w:val="single" w:sz="2" w:space="10" w:color="008ABA" w:themeColor="accent1"/>
        <w:bottom w:val="single" w:sz="2" w:space="10" w:color="008ABA" w:themeColor="accent1"/>
        <w:right w:val="single" w:sz="2" w:space="10" w:color="008ABA" w:themeColor="accent1"/>
      </w:pBdr>
      <w:ind w:left="1152" w:right="1152"/>
    </w:pPr>
    <w:rPr>
      <w:rFonts w:eastAsiaTheme="minorEastAsia" w:cstheme="minorBidi"/>
      <w:i/>
      <w:iCs/>
      <w:color w:val="008ABA" w:themeColor="accent1"/>
    </w:rPr>
  </w:style>
  <w:style w:type="character" w:styleId="PlaceholderText">
    <w:name w:val="Placeholder Text"/>
    <w:basedOn w:val="DefaultParagraphFont"/>
    <w:uiPriority w:val="99"/>
    <w:semiHidden/>
    <w:rsid w:val="00D903BC"/>
    <w:rPr>
      <w:color w:val="808080"/>
    </w:rPr>
  </w:style>
  <w:style w:type="paragraph" w:customStyle="1" w:styleId="BY8Level1">
    <w:name w:val="BY 8 Level 1"/>
    <w:basedOn w:val="Heading1"/>
    <w:rsid w:val="00D903BC"/>
    <w:pPr>
      <w:keepLines w:val="0"/>
      <w:numPr>
        <w:numId w:val="41"/>
      </w:numPr>
      <w:spacing w:before="120" w:after="0"/>
      <w:ind w:left="567" w:hanging="567"/>
      <w:jc w:val="both"/>
    </w:pPr>
    <w:rPr>
      <w:rFonts w:ascii="Arial" w:eastAsia="SimSun" w:hAnsi="Arial" w:cs="Arial"/>
      <w:b/>
      <w:caps/>
      <w:color w:val="auto"/>
      <w:kern w:val="32"/>
      <w:sz w:val="16"/>
      <w:szCs w:val="20"/>
      <w:lang w:eastAsia="zh-CN"/>
    </w:rPr>
  </w:style>
  <w:style w:type="paragraph" w:customStyle="1" w:styleId="BY8Level2">
    <w:name w:val="BY 8 Level 2"/>
    <w:basedOn w:val="Heading2"/>
    <w:rsid w:val="00D903BC"/>
    <w:pPr>
      <w:keepNext w:val="0"/>
      <w:keepLines w:val="0"/>
      <w:numPr>
        <w:ilvl w:val="1"/>
        <w:numId w:val="41"/>
      </w:numPr>
      <w:ind w:left="567" w:hanging="567"/>
      <w:jc w:val="both"/>
    </w:pPr>
    <w:rPr>
      <w:rFonts w:ascii="Arial" w:eastAsia="SimSun" w:hAnsi="Arial"/>
      <w:caps w:val="0"/>
      <w:color w:val="auto"/>
      <w:spacing w:val="0"/>
      <w:sz w:val="16"/>
      <w:szCs w:val="20"/>
      <w:lang w:eastAsia="zh-CN"/>
    </w:rPr>
  </w:style>
  <w:style w:type="paragraph" w:customStyle="1" w:styleId="BY8Level3">
    <w:name w:val="BY 8 Level 3"/>
    <w:basedOn w:val="Heading3"/>
    <w:rsid w:val="00D903BC"/>
    <w:pPr>
      <w:keepNext w:val="0"/>
      <w:keepLines w:val="0"/>
      <w:numPr>
        <w:ilvl w:val="2"/>
        <w:numId w:val="41"/>
      </w:numPr>
      <w:ind w:left="1134"/>
      <w:jc w:val="both"/>
    </w:pPr>
    <w:rPr>
      <w:rFonts w:ascii="Arial" w:eastAsia="SimSun" w:hAnsi="Arial" w:cs="Arial"/>
      <w:bCs/>
      <w:color w:val="auto"/>
      <w:sz w:val="16"/>
      <w:szCs w:val="20"/>
      <w:lang w:eastAsia="zh-CN"/>
    </w:rPr>
  </w:style>
  <w:style w:type="paragraph" w:customStyle="1" w:styleId="BY8Level4">
    <w:name w:val="BY 8 Level 4"/>
    <w:basedOn w:val="Heading4"/>
    <w:rsid w:val="00D903BC"/>
    <w:pPr>
      <w:keepNext w:val="0"/>
      <w:keepLines w:val="0"/>
      <w:numPr>
        <w:ilvl w:val="3"/>
        <w:numId w:val="41"/>
      </w:numPr>
      <w:ind w:left="1701"/>
      <w:jc w:val="both"/>
    </w:pPr>
    <w:rPr>
      <w:rFonts w:ascii="Arial" w:eastAsia="SimSun" w:hAnsi="Arial" w:cs="Arial"/>
      <w:b w:val="0"/>
      <w:sz w:val="16"/>
      <w:szCs w:val="20"/>
      <w:lang w:eastAsia="zh-CN"/>
    </w:rPr>
  </w:style>
  <w:style w:type="paragraph" w:customStyle="1" w:styleId="BY8Level5">
    <w:name w:val="BY 8 Level 5"/>
    <w:basedOn w:val="Heading5"/>
    <w:rsid w:val="00D903BC"/>
    <w:pPr>
      <w:keepNext w:val="0"/>
      <w:keepLines w:val="0"/>
      <w:numPr>
        <w:ilvl w:val="4"/>
        <w:numId w:val="41"/>
      </w:numPr>
      <w:ind w:left="2268"/>
      <w:jc w:val="both"/>
    </w:pPr>
    <w:rPr>
      <w:rFonts w:ascii="Arial" w:eastAsia="SimSun" w:hAnsi="Arial" w:cs="Times New Roman"/>
      <w:iCs/>
      <w:color w:val="auto"/>
      <w:sz w:val="1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100022">
      <w:bodyDiv w:val="1"/>
      <w:marLeft w:val="0"/>
      <w:marRight w:val="0"/>
      <w:marTop w:val="0"/>
      <w:marBottom w:val="0"/>
      <w:divBdr>
        <w:top w:val="none" w:sz="0" w:space="0" w:color="auto"/>
        <w:left w:val="none" w:sz="0" w:space="0" w:color="auto"/>
        <w:bottom w:val="none" w:sz="0" w:space="0" w:color="auto"/>
        <w:right w:val="none" w:sz="0" w:space="0" w:color="auto"/>
      </w:divBdr>
    </w:div>
    <w:div w:id="526139479">
      <w:bodyDiv w:val="1"/>
      <w:marLeft w:val="0"/>
      <w:marRight w:val="0"/>
      <w:marTop w:val="0"/>
      <w:marBottom w:val="0"/>
      <w:divBdr>
        <w:top w:val="none" w:sz="0" w:space="0" w:color="auto"/>
        <w:left w:val="none" w:sz="0" w:space="0" w:color="auto"/>
        <w:bottom w:val="none" w:sz="0" w:space="0" w:color="auto"/>
        <w:right w:val="none" w:sz="0" w:space="0" w:color="auto"/>
      </w:divBdr>
    </w:div>
    <w:div w:id="574635231">
      <w:bodyDiv w:val="1"/>
      <w:marLeft w:val="0"/>
      <w:marRight w:val="0"/>
      <w:marTop w:val="0"/>
      <w:marBottom w:val="0"/>
      <w:divBdr>
        <w:top w:val="none" w:sz="0" w:space="0" w:color="auto"/>
        <w:left w:val="none" w:sz="0" w:space="0" w:color="auto"/>
        <w:bottom w:val="none" w:sz="0" w:space="0" w:color="auto"/>
        <w:right w:val="none" w:sz="0" w:space="0" w:color="auto"/>
      </w:divBdr>
    </w:div>
    <w:div w:id="739715491">
      <w:bodyDiv w:val="1"/>
      <w:marLeft w:val="0"/>
      <w:marRight w:val="0"/>
      <w:marTop w:val="0"/>
      <w:marBottom w:val="0"/>
      <w:divBdr>
        <w:top w:val="none" w:sz="0" w:space="0" w:color="auto"/>
        <w:left w:val="none" w:sz="0" w:space="0" w:color="auto"/>
        <w:bottom w:val="none" w:sz="0" w:space="0" w:color="auto"/>
        <w:right w:val="none" w:sz="0" w:space="0" w:color="auto"/>
      </w:divBdr>
    </w:div>
    <w:div w:id="1127771575">
      <w:bodyDiv w:val="1"/>
      <w:marLeft w:val="0"/>
      <w:marRight w:val="0"/>
      <w:marTop w:val="0"/>
      <w:marBottom w:val="0"/>
      <w:divBdr>
        <w:top w:val="none" w:sz="0" w:space="0" w:color="auto"/>
        <w:left w:val="none" w:sz="0" w:space="0" w:color="auto"/>
        <w:bottom w:val="none" w:sz="0" w:space="0" w:color="auto"/>
        <w:right w:val="none" w:sz="0" w:space="0" w:color="auto"/>
      </w:divBdr>
    </w:div>
    <w:div w:id="1165826910">
      <w:bodyDiv w:val="1"/>
      <w:marLeft w:val="0"/>
      <w:marRight w:val="0"/>
      <w:marTop w:val="0"/>
      <w:marBottom w:val="0"/>
      <w:divBdr>
        <w:top w:val="none" w:sz="0" w:space="0" w:color="auto"/>
        <w:left w:val="none" w:sz="0" w:space="0" w:color="auto"/>
        <w:bottom w:val="none" w:sz="0" w:space="0" w:color="auto"/>
        <w:right w:val="none" w:sz="0" w:space="0" w:color="auto"/>
      </w:divBdr>
    </w:div>
    <w:div w:id="1189561416">
      <w:bodyDiv w:val="1"/>
      <w:marLeft w:val="0"/>
      <w:marRight w:val="0"/>
      <w:marTop w:val="0"/>
      <w:marBottom w:val="0"/>
      <w:divBdr>
        <w:top w:val="none" w:sz="0" w:space="0" w:color="auto"/>
        <w:left w:val="none" w:sz="0" w:space="0" w:color="auto"/>
        <w:bottom w:val="none" w:sz="0" w:space="0" w:color="auto"/>
        <w:right w:val="none" w:sz="0" w:space="0" w:color="auto"/>
      </w:divBdr>
    </w:div>
    <w:div w:id="1322853897">
      <w:bodyDiv w:val="1"/>
      <w:marLeft w:val="0"/>
      <w:marRight w:val="0"/>
      <w:marTop w:val="0"/>
      <w:marBottom w:val="0"/>
      <w:divBdr>
        <w:top w:val="none" w:sz="0" w:space="0" w:color="auto"/>
        <w:left w:val="none" w:sz="0" w:space="0" w:color="auto"/>
        <w:bottom w:val="none" w:sz="0" w:space="0" w:color="auto"/>
        <w:right w:val="none" w:sz="0" w:space="0" w:color="auto"/>
      </w:divBdr>
    </w:div>
    <w:div w:id="1812021730">
      <w:bodyDiv w:val="1"/>
      <w:marLeft w:val="0"/>
      <w:marRight w:val="0"/>
      <w:marTop w:val="0"/>
      <w:marBottom w:val="0"/>
      <w:divBdr>
        <w:top w:val="none" w:sz="0" w:space="0" w:color="auto"/>
        <w:left w:val="none" w:sz="0" w:space="0" w:color="auto"/>
        <w:bottom w:val="none" w:sz="0" w:space="0" w:color="auto"/>
        <w:right w:val="none" w:sz="0" w:space="0" w:color="auto"/>
      </w:divBdr>
    </w:div>
    <w:div w:id="209882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ichael.ashe@strategicpay.co.n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neet.vinishma@strategicpay.co.n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don.young@strategicpay.co.n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Strategic Pay">
      <a:dk1>
        <a:srgbClr val="000000"/>
      </a:dk1>
      <a:lt1>
        <a:srgbClr val="FFFFFF"/>
      </a:lt1>
      <a:dk2>
        <a:srgbClr val="6B6E74"/>
      </a:dk2>
      <a:lt2>
        <a:srgbClr val="F26649"/>
      </a:lt2>
      <a:accent1>
        <a:srgbClr val="008ABA"/>
      </a:accent1>
      <a:accent2>
        <a:srgbClr val="808285"/>
      </a:accent2>
      <a:accent3>
        <a:srgbClr val="722A81"/>
      </a:accent3>
      <a:accent4>
        <a:srgbClr val="E1815B"/>
      </a:accent4>
      <a:accent5>
        <a:srgbClr val="4AC7E9"/>
      </a:accent5>
      <a:accent6>
        <a:srgbClr val="90629D"/>
      </a:accent6>
      <a:hlink>
        <a:srgbClr val="00A7CF"/>
      </a:hlink>
      <a:folHlink>
        <a:srgbClr val="F2664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6AF58-204F-4368-B594-71DA30696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1089</Words>
  <Characters>6208</Characters>
  <Application>Microsoft Office Word</Application>
  <DocSecurity>0</DocSecurity>
  <Lines>51</Lines>
  <Paragraphs>14</Paragraphs>
  <ScaleCrop>false</ScaleCrop>
  <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2024-09-20T00:20:00Z</dcterms:created>
  <dcterms:modified xsi:type="dcterms:W3CDTF">2024-09-20T00:20:00Z</dcterms:modified>
</cp:coreProperties>
</file>